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CFCC9" w14:textId="77777777" w:rsidR="003F689E" w:rsidRPr="00C36F2D" w:rsidRDefault="003F689E" w:rsidP="003F689E">
      <w:pPr>
        <w:pStyle w:val="a3"/>
        <w:ind w:left="0"/>
        <w:jc w:val="center"/>
        <w:rPr>
          <w:b/>
          <w:color w:val="1D1B11" w:themeColor="background2" w:themeShade="1A"/>
          <w:sz w:val="24"/>
          <w:szCs w:val="24"/>
          <w:lang w:bidi="ar-SA"/>
        </w:rPr>
      </w:pPr>
      <w:r w:rsidRPr="00C36F2D">
        <w:rPr>
          <w:b/>
          <w:color w:val="1D1B11" w:themeColor="background2" w:themeShade="1A"/>
          <w:sz w:val="24"/>
          <w:szCs w:val="24"/>
        </w:rPr>
        <w:t>Информация</w:t>
      </w:r>
    </w:p>
    <w:p w14:paraId="4F3A895B" w14:textId="4BDEDC9B" w:rsidR="003F689E" w:rsidRDefault="003F689E" w:rsidP="003F689E">
      <w:pPr>
        <w:pStyle w:val="a3"/>
        <w:ind w:left="0"/>
        <w:jc w:val="center"/>
        <w:rPr>
          <w:b/>
          <w:color w:val="1D1B11" w:themeColor="background2" w:themeShade="1A"/>
          <w:sz w:val="24"/>
          <w:szCs w:val="24"/>
        </w:rPr>
      </w:pPr>
      <w:r w:rsidRPr="00C36F2D">
        <w:rPr>
          <w:b/>
          <w:color w:val="1D1B11" w:themeColor="background2" w:themeShade="1A"/>
          <w:sz w:val="24"/>
          <w:szCs w:val="24"/>
        </w:rPr>
        <w:t>по результатам экспертно-аналитического мероприятия</w:t>
      </w:r>
      <w:r>
        <w:rPr>
          <w:b/>
          <w:color w:val="1D1B11" w:themeColor="background2" w:themeShade="1A"/>
          <w:sz w:val="24"/>
          <w:szCs w:val="24"/>
        </w:rPr>
        <w:t xml:space="preserve"> </w:t>
      </w:r>
      <w:r w:rsidRPr="00C36F2D">
        <w:rPr>
          <w:b/>
          <w:color w:val="1D1B11" w:themeColor="background2" w:themeShade="1A"/>
          <w:sz w:val="24"/>
          <w:szCs w:val="24"/>
        </w:rPr>
        <w:t>«Экспертиза проекта Решения Кромского районного Совета народных депутатов</w:t>
      </w:r>
      <w:r>
        <w:rPr>
          <w:b/>
          <w:color w:val="1D1B11" w:themeColor="background2" w:themeShade="1A"/>
          <w:sz w:val="24"/>
          <w:szCs w:val="24"/>
        </w:rPr>
        <w:t xml:space="preserve"> </w:t>
      </w:r>
      <w:r w:rsidRPr="00C36F2D">
        <w:rPr>
          <w:b/>
          <w:color w:val="1D1B11" w:themeColor="background2" w:themeShade="1A"/>
          <w:sz w:val="24"/>
          <w:szCs w:val="24"/>
        </w:rPr>
        <w:t>«О районном бюджете на 202</w:t>
      </w:r>
      <w:r>
        <w:rPr>
          <w:b/>
          <w:color w:val="1D1B11" w:themeColor="background2" w:themeShade="1A"/>
          <w:sz w:val="24"/>
          <w:szCs w:val="24"/>
        </w:rPr>
        <w:t>6</w:t>
      </w:r>
      <w:r w:rsidRPr="00C36F2D">
        <w:rPr>
          <w:b/>
          <w:color w:val="1D1B11" w:themeColor="background2" w:themeShade="1A"/>
          <w:sz w:val="24"/>
          <w:szCs w:val="24"/>
        </w:rPr>
        <w:t xml:space="preserve"> год и на плановый период 202</w:t>
      </w:r>
      <w:r>
        <w:rPr>
          <w:b/>
          <w:color w:val="1D1B11" w:themeColor="background2" w:themeShade="1A"/>
          <w:sz w:val="24"/>
          <w:szCs w:val="24"/>
        </w:rPr>
        <w:t>7</w:t>
      </w:r>
      <w:r w:rsidRPr="00C36F2D">
        <w:rPr>
          <w:b/>
          <w:color w:val="1D1B11" w:themeColor="background2" w:themeShade="1A"/>
          <w:sz w:val="24"/>
          <w:szCs w:val="24"/>
        </w:rPr>
        <w:t xml:space="preserve"> – 202</w:t>
      </w:r>
      <w:r>
        <w:rPr>
          <w:b/>
          <w:color w:val="1D1B11" w:themeColor="background2" w:themeShade="1A"/>
          <w:sz w:val="24"/>
          <w:szCs w:val="24"/>
        </w:rPr>
        <w:t>8</w:t>
      </w:r>
      <w:r w:rsidRPr="00C36F2D">
        <w:rPr>
          <w:b/>
          <w:color w:val="1D1B11" w:themeColor="background2" w:themeShade="1A"/>
          <w:sz w:val="24"/>
          <w:szCs w:val="24"/>
        </w:rPr>
        <w:t xml:space="preserve"> годов»</w:t>
      </w:r>
    </w:p>
    <w:p w14:paraId="63172D80" w14:textId="77777777" w:rsidR="00B2656F" w:rsidRPr="002E0EFE" w:rsidRDefault="00B2656F" w:rsidP="002048AE">
      <w:pPr>
        <w:pStyle w:val="a3"/>
        <w:jc w:val="center"/>
        <w:rPr>
          <w:b/>
          <w:bCs/>
          <w:sz w:val="24"/>
          <w:szCs w:val="24"/>
          <w:lang w:bidi="ar-SA"/>
        </w:rPr>
      </w:pPr>
    </w:p>
    <w:p w14:paraId="563BD3EA" w14:textId="1332C056" w:rsidR="00BD2078" w:rsidRDefault="00BD2078" w:rsidP="00CA1DF6">
      <w:pPr>
        <w:ind w:right="3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по результатам экспертно-аналитического мероприятия «Экспертиза проекта Решения «О районном бюджете на 202</w:t>
      </w:r>
      <w:r w:rsidR="00722256">
        <w:rPr>
          <w:sz w:val="28"/>
          <w:szCs w:val="28"/>
        </w:rPr>
        <w:t>6</w:t>
      </w:r>
      <w:r w:rsidR="00200CD8">
        <w:rPr>
          <w:sz w:val="28"/>
          <w:szCs w:val="28"/>
        </w:rPr>
        <w:t xml:space="preserve"> год и на плановый период 202</w:t>
      </w:r>
      <w:r w:rsidR="00722256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722256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подготовлено 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Контрольно-сч</w:t>
      </w:r>
      <w:r w:rsidR="00D51C30">
        <w:rPr>
          <w:sz w:val="28"/>
          <w:szCs w:val="28"/>
        </w:rPr>
        <w:t>е</w:t>
      </w:r>
      <w:r>
        <w:rPr>
          <w:sz w:val="28"/>
          <w:szCs w:val="28"/>
        </w:rPr>
        <w:t>тной палатой Кромского района Орловской области</w:t>
      </w:r>
      <w:r w:rsidR="00B4350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B4350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бюджетными полномочиями  определ</w:t>
      </w:r>
      <w:r w:rsidR="00DA2BE5">
        <w:rPr>
          <w:sz w:val="28"/>
          <w:szCs w:val="28"/>
        </w:rPr>
        <w:t>е</w:t>
      </w:r>
      <w:r>
        <w:rPr>
          <w:sz w:val="28"/>
          <w:szCs w:val="28"/>
        </w:rPr>
        <w:t>нными стать</w:t>
      </w:r>
      <w:r w:rsidR="00DA2BE5">
        <w:rPr>
          <w:sz w:val="28"/>
          <w:szCs w:val="28"/>
        </w:rPr>
        <w:t>е</w:t>
      </w:r>
      <w:r>
        <w:rPr>
          <w:sz w:val="28"/>
          <w:szCs w:val="28"/>
        </w:rPr>
        <w:t xml:space="preserve">й 157 Бюджетного кодекса Российской Федерации, положениями Федерального закона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A72A2B" w:rsidRPr="0066485F">
        <w:rPr>
          <w:color w:val="000000"/>
          <w:sz w:val="28"/>
          <w:szCs w:val="28"/>
        </w:rPr>
        <w:t>Положени</w:t>
      </w:r>
      <w:r w:rsidR="00A72A2B">
        <w:rPr>
          <w:color w:val="000000"/>
          <w:sz w:val="28"/>
          <w:szCs w:val="28"/>
        </w:rPr>
        <w:t>ем</w:t>
      </w:r>
      <w:r w:rsidR="00A72A2B" w:rsidRPr="0066485F">
        <w:rPr>
          <w:color w:val="000000"/>
          <w:sz w:val="28"/>
          <w:szCs w:val="28"/>
        </w:rPr>
        <w:t xml:space="preserve"> о Контрольно-счетной палате Кромского района Орловской области</w:t>
      </w:r>
      <w:r w:rsidR="00A72A2B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Положением о бюджетном процессе в Кромском районе, </w:t>
      </w:r>
      <w:r w:rsidR="00B43502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030421">
        <w:rPr>
          <w:sz w:val="28"/>
          <w:szCs w:val="28"/>
        </w:rPr>
        <w:t xml:space="preserve"> </w:t>
      </w:r>
      <w:r w:rsidR="006F5DD8">
        <w:rPr>
          <w:sz w:val="28"/>
          <w:szCs w:val="28"/>
        </w:rPr>
        <w:t>П</w:t>
      </w:r>
      <w:r>
        <w:rPr>
          <w:sz w:val="28"/>
          <w:szCs w:val="28"/>
        </w:rPr>
        <w:t>лан</w:t>
      </w:r>
      <w:r w:rsidR="00722256">
        <w:rPr>
          <w:sz w:val="28"/>
          <w:szCs w:val="28"/>
        </w:rPr>
        <w:t>ом</w:t>
      </w:r>
      <w:r>
        <w:rPr>
          <w:sz w:val="28"/>
          <w:szCs w:val="28"/>
        </w:rPr>
        <w:t xml:space="preserve"> работы </w:t>
      </w:r>
      <w:r w:rsidR="006F5DD8">
        <w:rPr>
          <w:sz w:val="28"/>
          <w:szCs w:val="28"/>
        </w:rPr>
        <w:t>Контрольно-счетной палаты</w:t>
      </w:r>
      <w:r w:rsidR="00030421">
        <w:rPr>
          <w:sz w:val="28"/>
          <w:szCs w:val="28"/>
        </w:rPr>
        <w:t xml:space="preserve"> Кромского района Орловской </w:t>
      </w:r>
      <w:r w:rsidR="00FB28DD">
        <w:rPr>
          <w:sz w:val="28"/>
          <w:szCs w:val="28"/>
        </w:rPr>
        <w:t>области на</w:t>
      </w:r>
      <w:r w:rsidR="006F5DD8">
        <w:rPr>
          <w:sz w:val="28"/>
          <w:szCs w:val="28"/>
        </w:rPr>
        <w:t xml:space="preserve"> 202</w:t>
      </w:r>
      <w:r w:rsidR="00722256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14:paraId="5CDB28D6" w14:textId="1411002A" w:rsidR="00B43502" w:rsidRPr="0085234E" w:rsidRDefault="00B43502" w:rsidP="00B43502">
      <w:pPr>
        <w:pStyle w:val="a3"/>
        <w:ind w:left="0" w:right="344" w:firstLine="709"/>
      </w:pPr>
      <w:r>
        <w:t>На рассмотрение в Контрольно-счетную палату Кромского района администрацией Кромского района внесен проект Решения ««О районном бюджете на 202</w:t>
      </w:r>
      <w:r w:rsidR="00722256">
        <w:t>6</w:t>
      </w:r>
      <w:r>
        <w:t xml:space="preserve"> год и на плановый период 202</w:t>
      </w:r>
      <w:r w:rsidR="00722256">
        <w:t>7</w:t>
      </w:r>
      <w:r>
        <w:t xml:space="preserve"> и 202</w:t>
      </w:r>
      <w:r w:rsidR="00722256">
        <w:t>8</w:t>
      </w:r>
      <w:r>
        <w:t xml:space="preserve"> годов» (далее- Проект</w:t>
      </w:r>
      <w:r w:rsidR="000B7ADA">
        <w:t>)</w:t>
      </w:r>
      <w:r>
        <w:t xml:space="preserve">. </w:t>
      </w:r>
      <w:r w:rsidRPr="0085234E">
        <w:t>Одновременно с Проектом были представлены документы и материалы в соответствии ст. 184.2 БК РФ, ст.41 Положения о бюджетном процессе.</w:t>
      </w:r>
    </w:p>
    <w:p w14:paraId="324174A5" w14:textId="60827257" w:rsidR="00B43502" w:rsidRDefault="00B43502" w:rsidP="00535B00">
      <w:pPr>
        <w:pStyle w:val="1"/>
        <w:spacing w:before="0"/>
        <w:ind w:left="0" w:right="338" w:firstLine="709"/>
        <w:jc w:val="both"/>
        <w:rPr>
          <w:b w:val="0"/>
          <w:bCs w:val="0"/>
        </w:rPr>
      </w:pPr>
      <w:r w:rsidRPr="0085234E">
        <w:rPr>
          <w:b w:val="0"/>
          <w:bCs w:val="0"/>
        </w:rPr>
        <w:t xml:space="preserve">Требования ст.169, 172 БК РФ при составлении Проекта соблюдены. Составление Проекта основано на основных направлениях </w:t>
      </w:r>
      <w:r w:rsidR="0085234E" w:rsidRPr="0085234E">
        <w:rPr>
          <w:b w:val="0"/>
          <w:bCs w:val="0"/>
        </w:rPr>
        <w:t>бюджетной и</w:t>
      </w:r>
      <w:r w:rsidRPr="0085234E">
        <w:rPr>
          <w:b w:val="0"/>
          <w:bCs w:val="0"/>
        </w:rPr>
        <w:t xml:space="preserve"> налоговой политики, прогнозе социально-экономического развития, муниципальных программах. </w:t>
      </w:r>
    </w:p>
    <w:p w14:paraId="5E5AF475" w14:textId="79DDAE2C" w:rsidR="00B43502" w:rsidRPr="0085234E" w:rsidRDefault="00B43502" w:rsidP="00535B00">
      <w:pPr>
        <w:pStyle w:val="1"/>
        <w:spacing w:before="0"/>
        <w:ind w:left="0" w:right="338" w:firstLine="709"/>
        <w:jc w:val="both"/>
        <w:rPr>
          <w:b w:val="0"/>
          <w:bCs w:val="0"/>
        </w:rPr>
      </w:pPr>
      <w:r w:rsidRPr="0085234E">
        <w:rPr>
          <w:b w:val="0"/>
          <w:bCs w:val="0"/>
        </w:rPr>
        <w:t>Требования п.1 ст.173 БК РФ в части составления прогноза социально-</w:t>
      </w:r>
      <w:r w:rsidR="0085234E">
        <w:rPr>
          <w:b w:val="0"/>
          <w:bCs w:val="0"/>
        </w:rPr>
        <w:t>э</w:t>
      </w:r>
      <w:r w:rsidRPr="0085234E">
        <w:rPr>
          <w:b w:val="0"/>
          <w:bCs w:val="0"/>
        </w:rPr>
        <w:t xml:space="preserve">кономического развития </w:t>
      </w:r>
      <w:r w:rsidR="000B7ADA">
        <w:rPr>
          <w:b w:val="0"/>
          <w:bCs w:val="0"/>
        </w:rPr>
        <w:t>района</w:t>
      </w:r>
      <w:r w:rsidRPr="0085234E">
        <w:rPr>
          <w:b w:val="0"/>
          <w:bCs w:val="0"/>
        </w:rPr>
        <w:t xml:space="preserve"> на 202</w:t>
      </w:r>
      <w:r w:rsidR="00722256">
        <w:rPr>
          <w:b w:val="0"/>
          <w:bCs w:val="0"/>
        </w:rPr>
        <w:t>6</w:t>
      </w:r>
      <w:r w:rsidRPr="0085234E">
        <w:rPr>
          <w:b w:val="0"/>
          <w:bCs w:val="0"/>
        </w:rPr>
        <w:t xml:space="preserve"> год и плановый период до 202</w:t>
      </w:r>
      <w:r w:rsidR="00722256">
        <w:rPr>
          <w:b w:val="0"/>
          <w:bCs w:val="0"/>
        </w:rPr>
        <w:t>8</w:t>
      </w:r>
      <w:r w:rsidRPr="0085234E">
        <w:rPr>
          <w:b w:val="0"/>
          <w:bCs w:val="0"/>
        </w:rPr>
        <w:t xml:space="preserve"> года на период не менее трех лет соблюдены.</w:t>
      </w:r>
    </w:p>
    <w:p w14:paraId="42706AC8" w14:textId="25797F8D" w:rsidR="00B43502" w:rsidRPr="0085234E" w:rsidRDefault="00B43502" w:rsidP="00535B00">
      <w:pPr>
        <w:pStyle w:val="1"/>
        <w:spacing w:before="0"/>
        <w:ind w:left="0" w:right="338" w:firstLine="709"/>
        <w:jc w:val="both"/>
        <w:rPr>
          <w:b w:val="0"/>
          <w:bCs w:val="0"/>
        </w:rPr>
      </w:pPr>
      <w:r w:rsidRPr="0085234E">
        <w:rPr>
          <w:b w:val="0"/>
          <w:bCs w:val="0"/>
        </w:rPr>
        <w:t>В соответствии с п.4 ст.169 БК РФ Проект утверждается сроком на три года – очередной финансовый год и плановый период.</w:t>
      </w:r>
    </w:p>
    <w:p w14:paraId="1584651C" w14:textId="358D61FF" w:rsidR="00B43502" w:rsidRDefault="00B43502" w:rsidP="00535B00">
      <w:pPr>
        <w:pStyle w:val="1"/>
        <w:spacing w:before="0"/>
        <w:ind w:left="0" w:right="338" w:firstLine="709"/>
        <w:jc w:val="both"/>
        <w:rPr>
          <w:b w:val="0"/>
          <w:bCs w:val="0"/>
        </w:rPr>
      </w:pPr>
      <w:r w:rsidRPr="0085234E">
        <w:rPr>
          <w:b w:val="0"/>
          <w:bCs w:val="0"/>
        </w:rPr>
        <w:t xml:space="preserve">Представленный для проведения экспертизы проект бюджета </w:t>
      </w:r>
      <w:r w:rsidR="0085234E" w:rsidRPr="0085234E">
        <w:rPr>
          <w:b w:val="0"/>
          <w:bCs w:val="0"/>
        </w:rPr>
        <w:t>Кромского района Орловской области</w:t>
      </w:r>
      <w:r w:rsidRPr="0085234E">
        <w:rPr>
          <w:b w:val="0"/>
          <w:bCs w:val="0"/>
        </w:rPr>
        <w:t xml:space="preserve"> на 202</w:t>
      </w:r>
      <w:r w:rsidR="00722256">
        <w:rPr>
          <w:b w:val="0"/>
          <w:bCs w:val="0"/>
        </w:rPr>
        <w:t>6</w:t>
      </w:r>
      <w:r w:rsidRPr="0085234E">
        <w:rPr>
          <w:b w:val="0"/>
          <w:bCs w:val="0"/>
        </w:rPr>
        <w:t xml:space="preserve"> год и на плановый период 202</w:t>
      </w:r>
      <w:r w:rsidR="00722256">
        <w:rPr>
          <w:b w:val="0"/>
          <w:bCs w:val="0"/>
        </w:rPr>
        <w:t>7</w:t>
      </w:r>
      <w:r w:rsidRPr="0085234E">
        <w:rPr>
          <w:b w:val="0"/>
          <w:bCs w:val="0"/>
        </w:rPr>
        <w:t>-202</w:t>
      </w:r>
      <w:r w:rsidR="00722256">
        <w:rPr>
          <w:b w:val="0"/>
          <w:bCs w:val="0"/>
        </w:rPr>
        <w:t>8</w:t>
      </w:r>
      <w:r w:rsidRPr="0085234E">
        <w:rPr>
          <w:b w:val="0"/>
          <w:bCs w:val="0"/>
        </w:rPr>
        <w:t xml:space="preserve"> годов соответствует требованиям действующего бюджетного и налогового законодательства и содержит основные характеристики бюджета, предусмотренные ст.184.1 БК РФ</w:t>
      </w:r>
      <w:r w:rsidR="00535B00">
        <w:rPr>
          <w:b w:val="0"/>
          <w:bCs w:val="0"/>
        </w:rPr>
        <w:t>.</w:t>
      </w:r>
    </w:p>
    <w:p w14:paraId="0BF53A39" w14:textId="16FBBA36" w:rsidR="00096318" w:rsidRDefault="00096318" w:rsidP="00535B00">
      <w:pPr>
        <w:pStyle w:val="1"/>
        <w:spacing w:before="0"/>
        <w:ind w:left="0" w:right="338" w:firstLine="709"/>
        <w:jc w:val="both"/>
        <w:rPr>
          <w:b w:val="0"/>
          <w:bCs w:val="0"/>
        </w:rPr>
      </w:pPr>
    </w:p>
    <w:p w14:paraId="700F6A72" w14:textId="1669196D" w:rsidR="004E5C5B" w:rsidRPr="002E0EFE" w:rsidRDefault="004E5C5B" w:rsidP="004E5C5B">
      <w:pPr>
        <w:widowControl/>
        <w:autoSpaceDE/>
        <w:autoSpaceDN/>
        <w:ind w:firstLine="720"/>
        <w:jc w:val="center"/>
        <w:rPr>
          <w:b/>
          <w:sz w:val="24"/>
          <w:szCs w:val="24"/>
          <w:lang w:bidi="ar-SA"/>
        </w:rPr>
      </w:pPr>
      <w:r w:rsidRPr="002E0EFE">
        <w:rPr>
          <w:b/>
          <w:sz w:val="24"/>
          <w:szCs w:val="24"/>
          <w:lang w:bidi="ar-SA"/>
        </w:rPr>
        <w:t xml:space="preserve">Основные показатели прогноза социально-экономического развития </w:t>
      </w:r>
    </w:p>
    <w:p w14:paraId="1B06443E" w14:textId="77777777" w:rsidR="00DF4F4C" w:rsidRDefault="004E5C5B" w:rsidP="00DF4F4C">
      <w:pPr>
        <w:widowControl/>
        <w:autoSpaceDE/>
        <w:autoSpaceDN/>
        <w:ind w:right="338" w:firstLine="720"/>
        <w:jc w:val="center"/>
        <w:rPr>
          <w:b/>
          <w:sz w:val="24"/>
          <w:szCs w:val="24"/>
          <w:lang w:bidi="ar-SA"/>
        </w:rPr>
      </w:pPr>
      <w:r w:rsidRPr="002E0EFE">
        <w:rPr>
          <w:b/>
          <w:sz w:val="24"/>
          <w:szCs w:val="24"/>
          <w:lang w:bidi="ar-SA"/>
        </w:rPr>
        <w:t>Кромского района для составления проекта районного бюджета</w:t>
      </w:r>
      <w:r w:rsidR="00DF4F4C">
        <w:rPr>
          <w:b/>
          <w:sz w:val="24"/>
          <w:szCs w:val="24"/>
          <w:lang w:bidi="ar-SA"/>
        </w:rPr>
        <w:t xml:space="preserve"> </w:t>
      </w:r>
    </w:p>
    <w:p w14:paraId="5BF76353" w14:textId="21FC8701" w:rsidR="004E5C5B" w:rsidRDefault="004E5C5B" w:rsidP="00DF4F4C">
      <w:pPr>
        <w:widowControl/>
        <w:autoSpaceDE/>
        <w:autoSpaceDN/>
        <w:ind w:right="338" w:firstLine="720"/>
        <w:jc w:val="center"/>
        <w:rPr>
          <w:b/>
          <w:sz w:val="24"/>
          <w:szCs w:val="24"/>
          <w:lang w:bidi="ar-SA"/>
        </w:rPr>
      </w:pPr>
      <w:r w:rsidRPr="002E0EFE">
        <w:rPr>
          <w:b/>
          <w:sz w:val="24"/>
          <w:szCs w:val="24"/>
          <w:lang w:bidi="ar-SA"/>
        </w:rPr>
        <w:t xml:space="preserve"> на 202</w:t>
      </w:r>
      <w:r w:rsidR="00722256">
        <w:rPr>
          <w:b/>
          <w:sz w:val="24"/>
          <w:szCs w:val="24"/>
          <w:lang w:bidi="ar-SA"/>
        </w:rPr>
        <w:t>6</w:t>
      </w:r>
      <w:r w:rsidRPr="002E0EFE">
        <w:rPr>
          <w:b/>
          <w:sz w:val="24"/>
          <w:szCs w:val="24"/>
          <w:lang w:bidi="ar-SA"/>
        </w:rPr>
        <w:t xml:space="preserve"> - 202</w:t>
      </w:r>
      <w:r w:rsidR="00722256">
        <w:rPr>
          <w:b/>
          <w:sz w:val="24"/>
          <w:szCs w:val="24"/>
          <w:lang w:bidi="ar-SA"/>
        </w:rPr>
        <w:t>8</w:t>
      </w:r>
      <w:r w:rsidRPr="002E0EFE">
        <w:rPr>
          <w:b/>
          <w:sz w:val="24"/>
          <w:szCs w:val="24"/>
          <w:lang w:bidi="ar-SA"/>
        </w:rPr>
        <w:t xml:space="preserve"> годы</w:t>
      </w:r>
    </w:p>
    <w:p w14:paraId="6FD3ECEE" w14:textId="0CA477ED" w:rsidR="001F57F6" w:rsidRDefault="001F57F6" w:rsidP="00DF4F4C">
      <w:pPr>
        <w:widowControl/>
        <w:autoSpaceDE/>
        <w:autoSpaceDN/>
        <w:ind w:right="338" w:firstLine="720"/>
        <w:jc w:val="center"/>
        <w:rPr>
          <w:b/>
          <w:sz w:val="24"/>
          <w:szCs w:val="24"/>
          <w:lang w:bidi="ar-SA"/>
        </w:rPr>
      </w:pPr>
    </w:p>
    <w:p w14:paraId="3A22DC8E" w14:textId="755ECC6D" w:rsidR="001F57F6" w:rsidRPr="00B2656F" w:rsidRDefault="001F57F6" w:rsidP="001F57F6">
      <w:pPr>
        <w:widowControl/>
        <w:autoSpaceDE/>
        <w:autoSpaceDN/>
        <w:ind w:right="338" w:firstLine="720"/>
        <w:jc w:val="both"/>
        <w:rPr>
          <w:sz w:val="28"/>
          <w:szCs w:val="28"/>
          <w:lang w:bidi="ar-SA"/>
        </w:rPr>
      </w:pPr>
      <w:r w:rsidRPr="00B2656F">
        <w:rPr>
          <w:sz w:val="28"/>
          <w:szCs w:val="28"/>
          <w:lang w:bidi="ar-SA"/>
        </w:rPr>
        <w:t>Прогноз социально-экономического развития Кромского района Орловской области на 2026 год и плановый период 2027 и 2028 годов (далее - Прогноз) представлен одновременно с проектом</w:t>
      </w:r>
      <w:r w:rsidR="00DE7698" w:rsidRPr="00B2656F">
        <w:rPr>
          <w:sz w:val="28"/>
          <w:szCs w:val="28"/>
          <w:lang w:bidi="ar-SA"/>
        </w:rPr>
        <w:t xml:space="preserve"> решения «О районном бюджете на 2026 год и плановый период 2027-2028гг</w:t>
      </w:r>
      <w:r w:rsidRPr="00B2656F">
        <w:rPr>
          <w:sz w:val="28"/>
          <w:szCs w:val="28"/>
          <w:lang w:bidi="ar-SA"/>
        </w:rPr>
        <w:t>.</w:t>
      </w:r>
      <w:r w:rsidR="00DE7698" w:rsidRPr="00B2656F">
        <w:rPr>
          <w:sz w:val="28"/>
          <w:szCs w:val="28"/>
          <w:lang w:bidi="ar-SA"/>
        </w:rPr>
        <w:t>»</w:t>
      </w:r>
      <w:r w:rsidRPr="00B2656F">
        <w:rPr>
          <w:sz w:val="28"/>
          <w:szCs w:val="28"/>
          <w:lang w:bidi="ar-SA"/>
        </w:rPr>
        <w:t xml:space="preserve"> </w:t>
      </w:r>
    </w:p>
    <w:p w14:paraId="58FCEBF4" w14:textId="77777777" w:rsidR="00B2656F" w:rsidRDefault="001F57F6" w:rsidP="00697B9B">
      <w:pPr>
        <w:widowControl/>
        <w:autoSpaceDE/>
        <w:autoSpaceDN/>
        <w:ind w:right="338" w:firstLine="720"/>
        <w:jc w:val="both"/>
        <w:rPr>
          <w:sz w:val="28"/>
          <w:szCs w:val="28"/>
          <w:lang w:bidi="ar-SA"/>
        </w:rPr>
      </w:pPr>
      <w:r w:rsidRPr="00B2656F">
        <w:rPr>
          <w:sz w:val="28"/>
          <w:szCs w:val="28"/>
          <w:lang w:bidi="ar-SA"/>
        </w:rPr>
        <w:t xml:space="preserve">Во исполнение пункта 3 статьи 173 Бюджетного кодекса Российской Федерации прогноз социально-экономического развития одобрен </w:t>
      </w:r>
      <w:r w:rsidR="00DE7698" w:rsidRPr="00B2656F">
        <w:rPr>
          <w:sz w:val="28"/>
          <w:szCs w:val="28"/>
          <w:lang w:bidi="ar-SA"/>
        </w:rPr>
        <w:t>администрацией Кромского района Орловской области (постановление Администрации Кромского района Орловской области от 28</w:t>
      </w:r>
      <w:r w:rsidRPr="00B2656F">
        <w:rPr>
          <w:sz w:val="28"/>
          <w:szCs w:val="28"/>
          <w:lang w:bidi="ar-SA"/>
        </w:rPr>
        <w:t>.</w:t>
      </w:r>
      <w:r w:rsidR="00DE7698" w:rsidRPr="00B2656F">
        <w:rPr>
          <w:sz w:val="28"/>
          <w:szCs w:val="28"/>
          <w:lang w:bidi="ar-SA"/>
        </w:rPr>
        <w:t>1</w:t>
      </w:r>
      <w:r w:rsidRPr="00B2656F">
        <w:rPr>
          <w:sz w:val="28"/>
          <w:szCs w:val="28"/>
          <w:lang w:bidi="ar-SA"/>
        </w:rPr>
        <w:t xml:space="preserve">0.2025 № </w:t>
      </w:r>
      <w:r w:rsidR="00DE7698" w:rsidRPr="00B2656F">
        <w:rPr>
          <w:sz w:val="28"/>
          <w:szCs w:val="28"/>
          <w:lang w:bidi="ar-SA"/>
        </w:rPr>
        <w:t>897</w:t>
      </w:r>
      <w:r w:rsidRPr="00B2656F">
        <w:rPr>
          <w:sz w:val="28"/>
          <w:szCs w:val="28"/>
          <w:lang w:bidi="ar-SA"/>
        </w:rPr>
        <w:t xml:space="preserve">). </w:t>
      </w:r>
      <w:r w:rsidR="00DE7698" w:rsidRPr="00B2656F">
        <w:rPr>
          <w:sz w:val="28"/>
          <w:szCs w:val="28"/>
          <w:lang w:bidi="ar-SA"/>
        </w:rPr>
        <w:lastRenderedPageBreak/>
        <w:t>П</w:t>
      </w:r>
      <w:r w:rsidRPr="00B2656F">
        <w:rPr>
          <w:sz w:val="28"/>
          <w:szCs w:val="28"/>
          <w:lang w:bidi="ar-SA"/>
        </w:rPr>
        <w:t>рогноз разработан на трехлетний период, что соответствует требованиям статьи 173 Бюджетного кодекса Российской Федерации. Прогноз разработан на основании одобренных Правительством Российской Федерации сценарных условий социально-экономического развития Российской Федерации. При разработке Прогноза использованы</w:t>
      </w:r>
      <w:r w:rsidR="00697B9B" w:rsidRPr="00B2656F">
        <w:rPr>
          <w:sz w:val="28"/>
          <w:szCs w:val="28"/>
          <w:lang w:bidi="ar-SA"/>
        </w:rPr>
        <w:t xml:space="preserve"> основные статистические данные и показатели социально-экономического развития района за предыдущий год, материалы анализа состояния сложившейся социально-экономической ситуации в районе,</w:t>
      </w:r>
      <w:r w:rsidR="00697B9B" w:rsidRPr="00B2656F">
        <w:rPr>
          <w:sz w:val="28"/>
          <w:szCs w:val="28"/>
          <w:lang w:bidi="ar-SA"/>
        </w:rPr>
        <w:tab/>
        <w:t>основных показателей деятельности, представленных предприятиями, организациями района,</w:t>
      </w:r>
      <w:r w:rsidR="00B2656F">
        <w:rPr>
          <w:sz w:val="28"/>
          <w:szCs w:val="28"/>
          <w:lang w:bidi="ar-SA"/>
        </w:rPr>
        <w:t xml:space="preserve"> </w:t>
      </w:r>
      <w:r w:rsidR="00697B9B" w:rsidRPr="00B2656F">
        <w:rPr>
          <w:sz w:val="28"/>
          <w:szCs w:val="28"/>
          <w:lang w:bidi="ar-SA"/>
        </w:rPr>
        <w:t>итоги социально-экономического развития района за истекший период финансового года и ожидаемые итоги социально-экономического развития за текущий финансовый год.</w:t>
      </w:r>
      <w:r w:rsidRPr="00B2656F">
        <w:rPr>
          <w:sz w:val="28"/>
          <w:szCs w:val="28"/>
          <w:lang w:bidi="ar-SA"/>
        </w:rPr>
        <w:t xml:space="preserve"> </w:t>
      </w:r>
    </w:p>
    <w:p w14:paraId="2E52E084" w14:textId="3DAAB560" w:rsidR="00697B9B" w:rsidRPr="00B2656F" w:rsidRDefault="001F57F6" w:rsidP="00697B9B">
      <w:pPr>
        <w:widowControl/>
        <w:autoSpaceDE/>
        <w:autoSpaceDN/>
        <w:ind w:right="338" w:firstLine="720"/>
        <w:jc w:val="both"/>
        <w:rPr>
          <w:sz w:val="28"/>
          <w:szCs w:val="28"/>
          <w:lang w:bidi="ar-SA"/>
        </w:rPr>
      </w:pPr>
      <w:r w:rsidRPr="00B2656F">
        <w:rPr>
          <w:sz w:val="28"/>
          <w:szCs w:val="28"/>
          <w:lang w:bidi="ar-SA"/>
        </w:rPr>
        <w:t xml:space="preserve">Проект </w:t>
      </w:r>
      <w:r w:rsidR="00697B9B" w:rsidRPr="00B2656F">
        <w:rPr>
          <w:sz w:val="28"/>
          <w:szCs w:val="28"/>
          <w:lang w:bidi="ar-SA"/>
        </w:rPr>
        <w:t>районного</w:t>
      </w:r>
      <w:r w:rsidRPr="00B2656F">
        <w:rPr>
          <w:sz w:val="28"/>
          <w:szCs w:val="28"/>
          <w:lang w:bidi="ar-SA"/>
        </w:rPr>
        <w:t xml:space="preserve"> бюджета на 2026 год и плановый период 2027 и 2028 годов основан на базовом варианте Прогноза, что соответствует рекомендациям Министерства экономического развития Российской Федерации. Базовый вариант описывает наиболее вероятный сценарий </w:t>
      </w:r>
      <w:r w:rsidR="00697B9B" w:rsidRPr="00B2656F">
        <w:rPr>
          <w:sz w:val="28"/>
          <w:szCs w:val="28"/>
          <w:lang w:bidi="ar-SA"/>
        </w:rPr>
        <w:t>развития российской</w:t>
      </w:r>
      <w:r w:rsidRPr="00B2656F">
        <w:rPr>
          <w:sz w:val="28"/>
          <w:szCs w:val="28"/>
          <w:lang w:bidi="ar-SA"/>
        </w:rPr>
        <w:t xml:space="preserve"> экономики с учетом относительно оптимистичных изменений внешних условий.</w:t>
      </w:r>
      <w:r w:rsidR="00697B9B" w:rsidRPr="00B2656F">
        <w:rPr>
          <w:sz w:val="28"/>
          <w:szCs w:val="28"/>
        </w:rPr>
        <w:t xml:space="preserve"> </w:t>
      </w:r>
      <w:r w:rsidR="00697B9B" w:rsidRPr="00B2656F">
        <w:rPr>
          <w:sz w:val="28"/>
          <w:szCs w:val="28"/>
          <w:lang w:bidi="ar-SA"/>
        </w:rPr>
        <w:t>Прогноз включает в себя стоимостные и натуральные показатели развития важнейших отраслей экономики, инвестиционной деятельности, демографической ситуации, социальной инфраструктуры района.</w:t>
      </w:r>
    </w:p>
    <w:p w14:paraId="2C041422" w14:textId="0B6459FA" w:rsidR="00094786" w:rsidRPr="00094786" w:rsidRDefault="00094786" w:rsidP="00094786">
      <w:pPr>
        <w:widowControl/>
        <w:autoSpaceDE/>
        <w:autoSpaceDN/>
        <w:ind w:right="202" w:firstLine="680"/>
        <w:jc w:val="both"/>
        <w:rPr>
          <w:sz w:val="28"/>
          <w:szCs w:val="28"/>
          <w:lang w:bidi="ar-SA"/>
        </w:rPr>
      </w:pPr>
      <w:r w:rsidRPr="00094786">
        <w:rPr>
          <w:sz w:val="28"/>
          <w:szCs w:val="28"/>
          <w:lang w:bidi="ar-SA"/>
        </w:rPr>
        <w:t>Структура экономики Кромского района представлена</w:t>
      </w:r>
      <w:r>
        <w:rPr>
          <w:sz w:val="28"/>
          <w:szCs w:val="28"/>
          <w:lang w:bidi="ar-SA"/>
        </w:rPr>
        <w:t xml:space="preserve"> </w:t>
      </w:r>
      <w:r w:rsidRPr="00094786">
        <w:rPr>
          <w:sz w:val="28"/>
          <w:szCs w:val="28"/>
          <w:lang w:bidi="ar-SA"/>
        </w:rPr>
        <w:t>спектром видов экономической деятельности. Имеются предприятия промышленности,</w:t>
      </w:r>
      <w:r>
        <w:rPr>
          <w:sz w:val="28"/>
          <w:szCs w:val="28"/>
          <w:lang w:bidi="ar-SA"/>
        </w:rPr>
        <w:t xml:space="preserve"> </w:t>
      </w:r>
      <w:r w:rsidR="00EA21BF">
        <w:rPr>
          <w:sz w:val="28"/>
          <w:szCs w:val="28"/>
          <w:lang w:bidi="ar-SA"/>
        </w:rPr>
        <w:t>сельского хозяйства,</w:t>
      </w:r>
      <w:r w:rsidRPr="00094786">
        <w:rPr>
          <w:sz w:val="28"/>
          <w:szCs w:val="28"/>
          <w:lang w:bidi="ar-SA"/>
        </w:rPr>
        <w:t xml:space="preserve"> связи, жилищно-коммунального хозяйства, сферы услуг и другие.</w:t>
      </w:r>
    </w:p>
    <w:p w14:paraId="5B1F01FC" w14:textId="34B5F580" w:rsidR="00496AA3" w:rsidRDefault="00B2656F" w:rsidP="00B2656F">
      <w:pPr>
        <w:tabs>
          <w:tab w:val="left" w:pos="10206"/>
        </w:tabs>
        <w:autoSpaceDE/>
        <w:autoSpaceDN/>
        <w:ind w:right="338" w:firstLine="709"/>
        <w:jc w:val="both"/>
        <w:rPr>
          <w:rFonts w:cs="Arial"/>
          <w:bCs/>
          <w:sz w:val="28"/>
          <w:szCs w:val="28"/>
          <w:lang w:bidi="ar-SA"/>
        </w:rPr>
      </w:pPr>
      <w:r w:rsidRPr="00B2656F">
        <w:rPr>
          <w:sz w:val="28"/>
          <w:szCs w:val="28"/>
          <w:lang w:bidi="ar-SA"/>
        </w:rPr>
        <w:t xml:space="preserve">Основные параметры прогноза социально экономического </w:t>
      </w:r>
      <w:r w:rsidR="007A6F01" w:rsidRPr="00B2656F">
        <w:rPr>
          <w:sz w:val="28"/>
          <w:szCs w:val="28"/>
          <w:lang w:bidi="ar-SA"/>
        </w:rPr>
        <w:t xml:space="preserve">развития </w:t>
      </w:r>
      <w:r w:rsidR="007A6F01">
        <w:rPr>
          <w:sz w:val="28"/>
          <w:szCs w:val="28"/>
          <w:lang w:bidi="ar-SA"/>
        </w:rPr>
        <w:t>Кромского</w:t>
      </w:r>
      <w:r>
        <w:rPr>
          <w:sz w:val="28"/>
          <w:szCs w:val="28"/>
          <w:lang w:bidi="ar-SA"/>
        </w:rPr>
        <w:t xml:space="preserve"> района </w:t>
      </w:r>
      <w:r w:rsidRPr="00B2656F">
        <w:rPr>
          <w:sz w:val="28"/>
          <w:szCs w:val="28"/>
          <w:lang w:bidi="ar-SA"/>
        </w:rPr>
        <w:t>Орловской области на 2026 год и на плановый период 2027 и 2028 годов, используемые при формировании проекта бюджета, приведены в следующей таблице:</w:t>
      </w:r>
      <w:r w:rsidR="00030526" w:rsidRPr="00030526">
        <w:rPr>
          <w:rFonts w:cs="Arial"/>
          <w:bCs/>
          <w:sz w:val="28"/>
          <w:szCs w:val="28"/>
          <w:lang w:bidi="ar-SA"/>
        </w:rPr>
        <w:t xml:space="preserve"> </w:t>
      </w:r>
    </w:p>
    <w:p w14:paraId="4397FFE6" w14:textId="4D46F5F2" w:rsidR="007A6F01" w:rsidRPr="00F34438" w:rsidRDefault="00F34438" w:rsidP="00F34438">
      <w:pPr>
        <w:tabs>
          <w:tab w:val="left" w:pos="10206"/>
        </w:tabs>
        <w:autoSpaceDE/>
        <w:autoSpaceDN/>
        <w:ind w:right="338" w:firstLine="709"/>
        <w:jc w:val="right"/>
        <w:rPr>
          <w:rFonts w:cs="Arial"/>
          <w:bCs/>
          <w:sz w:val="20"/>
          <w:szCs w:val="20"/>
          <w:lang w:bidi="ar-SA"/>
        </w:rPr>
      </w:pPr>
      <w:r w:rsidRPr="00F34438">
        <w:rPr>
          <w:rFonts w:cs="Arial"/>
          <w:bCs/>
          <w:sz w:val="20"/>
          <w:szCs w:val="20"/>
          <w:lang w:bidi="ar-SA"/>
        </w:rPr>
        <w:t>Таблица 1</w:t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2960"/>
        <w:gridCol w:w="960"/>
        <w:gridCol w:w="1151"/>
        <w:gridCol w:w="1151"/>
        <w:gridCol w:w="1206"/>
        <w:gridCol w:w="1261"/>
        <w:gridCol w:w="1151"/>
      </w:tblGrid>
      <w:tr w:rsidR="002B516D" w:rsidRPr="002B516D" w14:paraId="43877171" w14:textId="77777777" w:rsidTr="002B516D">
        <w:trPr>
          <w:trHeight w:val="30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8CE68" w14:textId="77777777" w:rsidR="002B516D" w:rsidRPr="000E5194" w:rsidRDefault="002B516D" w:rsidP="002B516D">
            <w:pPr>
              <w:widowControl/>
              <w:autoSpaceDE/>
              <w:autoSpaceDN/>
              <w:jc w:val="center"/>
              <w:rPr>
                <w:b/>
                <w:color w:val="000000"/>
                <w:sz w:val="20"/>
                <w:szCs w:val="20"/>
                <w:lang w:bidi="ar-SA"/>
              </w:rPr>
            </w:pPr>
            <w:r w:rsidRPr="000E5194">
              <w:rPr>
                <w:b/>
                <w:color w:val="000000"/>
                <w:sz w:val="20"/>
                <w:szCs w:val="20"/>
                <w:lang w:bidi="ar-SA"/>
              </w:rPr>
              <w:t>Показатели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4F67" w14:textId="77777777" w:rsidR="002B516D" w:rsidRPr="000E5194" w:rsidRDefault="002B516D" w:rsidP="002B516D">
            <w:pPr>
              <w:widowControl/>
              <w:autoSpaceDE/>
              <w:autoSpaceDN/>
              <w:jc w:val="center"/>
              <w:rPr>
                <w:b/>
                <w:color w:val="000000"/>
                <w:sz w:val="20"/>
                <w:szCs w:val="20"/>
                <w:lang w:bidi="ar-SA"/>
              </w:rPr>
            </w:pPr>
            <w:r w:rsidRPr="000E5194">
              <w:rPr>
                <w:b/>
                <w:color w:val="000000"/>
                <w:sz w:val="20"/>
                <w:szCs w:val="20"/>
                <w:lang w:bidi="ar-SA"/>
              </w:rPr>
              <w:t>Ед.изм.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D584" w14:textId="77777777" w:rsidR="002B516D" w:rsidRPr="000E5194" w:rsidRDefault="002B516D" w:rsidP="002B516D">
            <w:pPr>
              <w:widowControl/>
              <w:autoSpaceDE/>
              <w:autoSpaceDN/>
              <w:jc w:val="center"/>
              <w:rPr>
                <w:b/>
                <w:color w:val="000000"/>
                <w:sz w:val="20"/>
                <w:szCs w:val="20"/>
                <w:lang w:bidi="ar-SA"/>
              </w:rPr>
            </w:pPr>
            <w:r w:rsidRPr="000E5194">
              <w:rPr>
                <w:b/>
                <w:color w:val="000000"/>
                <w:sz w:val="20"/>
                <w:szCs w:val="20"/>
                <w:lang w:bidi="ar-SA"/>
              </w:rPr>
              <w:t>2024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2482" w14:textId="77777777" w:rsidR="002B516D" w:rsidRPr="000E5194" w:rsidRDefault="002B516D" w:rsidP="002B516D">
            <w:pPr>
              <w:widowControl/>
              <w:autoSpaceDE/>
              <w:autoSpaceDN/>
              <w:jc w:val="center"/>
              <w:rPr>
                <w:b/>
                <w:color w:val="000000"/>
                <w:sz w:val="20"/>
                <w:szCs w:val="20"/>
                <w:lang w:bidi="ar-SA"/>
              </w:rPr>
            </w:pPr>
            <w:r w:rsidRPr="000E5194">
              <w:rPr>
                <w:b/>
                <w:color w:val="000000"/>
                <w:sz w:val="20"/>
                <w:szCs w:val="20"/>
                <w:lang w:bidi="ar-SA"/>
              </w:rPr>
              <w:t>2025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7D4B" w14:textId="77777777" w:rsidR="002B516D" w:rsidRPr="000E5194" w:rsidRDefault="002B516D" w:rsidP="002B516D">
            <w:pPr>
              <w:widowControl/>
              <w:autoSpaceDE/>
              <w:autoSpaceDN/>
              <w:jc w:val="center"/>
              <w:rPr>
                <w:b/>
                <w:color w:val="000000"/>
                <w:sz w:val="20"/>
                <w:szCs w:val="20"/>
                <w:lang w:bidi="ar-SA"/>
              </w:rPr>
            </w:pPr>
            <w:r w:rsidRPr="000E5194">
              <w:rPr>
                <w:b/>
                <w:color w:val="000000"/>
                <w:sz w:val="20"/>
                <w:szCs w:val="20"/>
                <w:lang w:bidi="ar-SA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A001" w14:textId="77777777" w:rsidR="002B516D" w:rsidRPr="000E5194" w:rsidRDefault="002B516D" w:rsidP="002B516D">
            <w:pPr>
              <w:widowControl/>
              <w:autoSpaceDE/>
              <w:autoSpaceDN/>
              <w:jc w:val="center"/>
              <w:rPr>
                <w:b/>
                <w:color w:val="000000"/>
                <w:sz w:val="20"/>
                <w:szCs w:val="20"/>
                <w:lang w:bidi="ar-SA"/>
              </w:rPr>
            </w:pPr>
            <w:r w:rsidRPr="000E5194">
              <w:rPr>
                <w:b/>
                <w:color w:val="000000"/>
                <w:sz w:val="20"/>
                <w:szCs w:val="20"/>
                <w:lang w:bidi="ar-SA"/>
              </w:rPr>
              <w:t>2027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26A6" w14:textId="77777777" w:rsidR="002B516D" w:rsidRPr="000E5194" w:rsidRDefault="002B516D" w:rsidP="002B516D">
            <w:pPr>
              <w:widowControl/>
              <w:autoSpaceDE/>
              <w:autoSpaceDN/>
              <w:jc w:val="center"/>
              <w:rPr>
                <w:b/>
                <w:color w:val="000000"/>
                <w:sz w:val="20"/>
                <w:szCs w:val="20"/>
                <w:lang w:bidi="ar-SA"/>
              </w:rPr>
            </w:pPr>
            <w:r w:rsidRPr="000E5194">
              <w:rPr>
                <w:b/>
                <w:color w:val="000000"/>
                <w:sz w:val="20"/>
                <w:szCs w:val="20"/>
                <w:lang w:bidi="ar-SA"/>
              </w:rPr>
              <w:t>2028</w:t>
            </w:r>
          </w:p>
        </w:tc>
      </w:tr>
      <w:tr w:rsidR="002B516D" w:rsidRPr="002B516D" w14:paraId="3CC8DB37" w14:textId="77777777" w:rsidTr="000E5194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7CC4D" w14:textId="77777777" w:rsidR="002B516D" w:rsidRPr="000E5194" w:rsidRDefault="002B516D" w:rsidP="002B516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0E5194">
              <w:rPr>
                <w:color w:val="000000"/>
                <w:sz w:val="16"/>
                <w:szCs w:val="16"/>
                <w:lang w:bidi="ar-SA"/>
              </w:rPr>
              <w:t xml:space="preserve">Среднегодовая численность постоянного населения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6E0E" w14:textId="77777777" w:rsidR="002B516D" w:rsidRPr="000E5194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E5194">
              <w:rPr>
                <w:color w:val="000000"/>
                <w:sz w:val="16"/>
                <w:szCs w:val="16"/>
                <w:lang w:bidi="ar-SA"/>
              </w:rPr>
              <w:t>чел.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DEE3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20538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6F1A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20535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FA9C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20523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F50F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20508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233E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20500</w:t>
            </w:r>
          </w:p>
        </w:tc>
      </w:tr>
      <w:tr w:rsidR="002B516D" w:rsidRPr="002B516D" w14:paraId="73CFF524" w14:textId="77777777" w:rsidTr="002B516D">
        <w:trPr>
          <w:trHeight w:val="6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90B8" w14:textId="1AC236EF" w:rsidR="002B516D" w:rsidRPr="000E5194" w:rsidRDefault="000E5194" w:rsidP="002B516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0E5194">
              <w:rPr>
                <w:color w:val="000000"/>
                <w:sz w:val="16"/>
                <w:szCs w:val="16"/>
                <w:lang w:bidi="ar-SA"/>
              </w:rPr>
              <w:t>Среднесписочная</w:t>
            </w:r>
            <w:r w:rsidR="002B516D" w:rsidRPr="000E5194">
              <w:rPr>
                <w:color w:val="000000"/>
                <w:sz w:val="16"/>
                <w:szCs w:val="16"/>
                <w:lang w:bidi="ar-SA"/>
              </w:rPr>
              <w:t xml:space="preserve"> численность работников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9E1C" w14:textId="77777777" w:rsidR="002B516D" w:rsidRPr="000E5194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E5194">
              <w:rPr>
                <w:color w:val="000000"/>
                <w:sz w:val="16"/>
                <w:szCs w:val="16"/>
                <w:lang w:bidi="ar-SA"/>
              </w:rPr>
              <w:t>чел.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8C04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5380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2D6C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5363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7C5F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5373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372E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5379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C46A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5407</w:t>
            </w:r>
          </w:p>
        </w:tc>
      </w:tr>
      <w:tr w:rsidR="002B516D" w:rsidRPr="002B516D" w14:paraId="19EFF7C5" w14:textId="77777777" w:rsidTr="000E5194">
        <w:trPr>
          <w:trHeight w:val="843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4FBB" w14:textId="77777777" w:rsidR="002B516D" w:rsidRPr="000E5194" w:rsidRDefault="002B516D" w:rsidP="002B516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0E5194">
              <w:rPr>
                <w:color w:val="000000"/>
                <w:sz w:val="16"/>
                <w:szCs w:val="16"/>
                <w:lang w:bidi="ar-SA"/>
              </w:rPr>
              <w:t>Объем отгруженных товаров собственного производства, выполненных работ, оказанных</w:t>
            </w:r>
            <w:r w:rsidRPr="000E5194">
              <w:rPr>
                <w:color w:val="000000"/>
                <w:sz w:val="16"/>
                <w:szCs w:val="16"/>
                <w:lang w:bidi="ar-SA"/>
              </w:rPr>
              <w:br/>
              <w:t xml:space="preserve">услуг по полному кругу организаций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70E7" w14:textId="77777777" w:rsidR="002B516D" w:rsidRPr="000E5194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E5194">
              <w:rPr>
                <w:color w:val="000000"/>
                <w:sz w:val="16"/>
                <w:szCs w:val="16"/>
                <w:lang w:bidi="ar-SA"/>
              </w:rPr>
              <w:t>тыс.руб.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420F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15516325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01C1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16441566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2DD1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172797787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8990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17966071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1C99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18677098</w:t>
            </w:r>
          </w:p>
        </w:tc>
      </w:tr>
      <w:tr w:rsidR="002B516D" w:rsidRPr="002B516D" w14:paraId="6CEE0B9E" w14:textId="77777777" w:rsidTr="000E5194">
        <w:trPr>
          <w:trHeight w:val="273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0068" w14:textId="77777777" w:rsidR="002B516D" w:rsidRPr="000E5194" w:rsidRDefault="002B516D" w:rsidP="002B516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0E5194">
              <w:rPr>
                <w:color w:val="000000"/>
                <w:sz w:val="16"/>
                <w:szCs w:val="16"/>
                <w:lang w:bidi="ar-SA"/>
              </w:rPr>
              <w:t>Среднемесячная заработная плата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6655" w14:textId="77777777" w:rsidR="002B516D" w:rsidRPr="000E5194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E5194">
              <w:rPr>
                <w:color w:val="000000"/>
                <w:sz w:val="16"/>
                <w:szCs w:val="16"/>
                <w:lang w:bidi="ar-SA"/>
              </w:rPr>
              <w:t>руб.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8878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52351,208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4946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58556,623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C890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65110,677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16C1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70436,2025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A6CF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75186,672</w:t>
            </w:r>
          </w:p>
        </w:tc>
      </w:tr>
      <w:tr w:rsidR="002B516D" w:rsidRPr="002B516D" w14:paraId="339FDE0F" w14:textId="77777777" w:rsidTr="00096318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0A3FD" w14:textId="77777777" w:rsidR="002B516D" w:rsidRPr="000E5194" w:rsidRDefault="002B516D" w:rsidP="002B516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0E5194">
              <w:rPr>
                <w:color w:val="000000"/>
                <w:sz w:val="16"/>
                <w:szCs w:val="16"/>
                <w:lang w:bidi="ar-SA"/>
              </w:rPr>
              <w:t xml:space="preserve">Фонд оплаты труда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D07D" w14:textId="77777777" w:rsidR="002B516D" w:rsidRPr="000E5194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E5194">
              <w:rPr>
                <w:color w:val="000000"/>
                <w:sz w:val="16"/>
                <w:szCs w:val="16"/>
                <w:lang w:bidi="ar-SA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325D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3379794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FA4A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3768470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E74A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4198076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C5D9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4546516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BFA5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4878412</w:t>
            </w:r>
          </w:p>
        </w:tc>
      </w:tr>
      <w:tr w:rsidR="002B516D" w:rsidRPr="002B516D" w14:paraId="7D71DE63" w14:textId="77777777" w:rsidTr="00096318">
        <w:trPr>
          <w:trHeight w:val="948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6AA03" w14:textId="77777777" w:rsidR="002B516D" w:rsidRPr="000E5194" w:rsidRDefault="002B516D" w:rsidP="002B516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0E5194">
              <w:rPr>
                <w:color w:val="000000"/>
                <w:sz w:val="16"/>
                <w:szCs w:val="16"/>
                <w:lang w:bidi="ar-SA"/>
              </w:rPr>
              <w:t>Объем инвестиций в основной капитал по территории района (города) за счет всех источников финансирования по полному кругу предприятий и организаций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F048" w14:textId="77777777" w:rsidR="002B516D" w:rsidRPr="000E5194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E5194">
              <w:rPr>
                <w:color w:val="000000"/>
                <w:sz w:val="16"/>
                <w:szCs w:val="16"/>
                <w:lang w:bidi="ar-SA"/>
              </w:rPr>
              <w:t>тыс.руб.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E708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2384772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CE77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1847265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5351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1588010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2B15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1651341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AA9B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1702157</w:t>
            </w:r>
          </w:p>
        </w:tc>
      </w:tr>
      <w:tr w:rsidR="002B516D" w:rsidRPr="002B516D" w14:paraId="67BF9049" w14:textId="77777777" w:rsidTr="002B516D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D7341" w14:textId="77777777" w:rsidR="002B516D" w:rsidRPr="000E5194" w:rsidRDefault="002B516D" w:rsidP="002B516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0E5194">
              <w:rPr>
                <w:color w:val="000000"/>
                <w:sz w:val="16"/>
                <w:szCs w:val="16"/>
                <w:lang w:bidi="ar-SA"/>
              </w:rPr>
              <w:t>Посевные площади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3EAF" w14:textId="77777777" w:rsidR="002B516D" w:rsidRPr="000E5194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E5194">
              <w:rPr>
                <w:color w:val="000000"/>
                <w:sz w:val="16"/>
                <w:szCs w:val="16"/>
                <w:lang w:bidi="ar-SA"/>
              </w:rPr>
              <w:t>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90A5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53474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F850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54554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DDF7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54554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42D1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54491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2FF5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54491</w:t>
            </w:r>
          </w:p>
        </w:tc>
      </w:tr>
      <w:tr w:rsidR="002B516D" w:rsidRPr="002B516D" w14:paraId="2730C609" w14:textId="77777777" w:rsidTr="000E5194">
        <w:trPr>
          <w:trHeight w:val="243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28E5" w14:textId="77777777" w:rsidR="002B516D" w:rsidRPr="000E5194" w:rsidRDefault="002B516D" w:rsidP="002B516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0E5194">
              <w:rPr>
                <w:color w:val="000000"/>
                <w:sz w:val="16"/>
                <w:szCs w:val="16"/>
                <w:lang w:bidi="ar-SA"/>
              </w:rPr>
              <w:t>Продукция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B401" w14:textId="77777777" w:rsidR="002B516D" w:rsidRPr="000E5194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E5194">
              <w:rPr>
                <w:color w:val="000000"/>
                <w:sz w:val="16"/>
                <w:szCs w:val="16"/>
                <w:lang w:bidi="ar-SA"/>
              </w:rPr>
              <w:t>млн 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69E5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7537,5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66BC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7647,1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0D65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7800,2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A007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7960,5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F931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8144,9</w:t>
            </w:r>
          </w:p>
        </w:tc>
      </w:tr>
      <w:tr w:rsidR="002B516D" w:rsidRPr="002B516D" w14:paraId="616D68B3" w14:textId="77777777" w:rsidTr="000E5194">
        <w:trPr>
          <w:trHeight w:val="417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1D37" w14:textId="77777777" w:rsidR="002B516D" w:rsidRPr="000E5194" w:rsidRDefault="002B516D" w:rsidP="002B516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0E5194">
              <w:rPr>
                <w:color w:val="000000"/>
                <w:sz w:val="16"/>
                <w:szCs w:val="16"/>
                <w:lang w:bidi="ar-SA"/>
              </w:rPr>
              <w:t>Оборот розничной торговли (по крупным и средним организациям)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8792" w14:textId="77777777" w:rsidR="002B516D" w:rsidRPr="000E5194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E5194">
              <w:rPr>
                <w:color w:val="000000"/>
                <w:sz w:val="16"/>
                <w:szCs w:val="16"/>
                <w:lang w:bidi="ar-SA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B58B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117,7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769B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121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DB5E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111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94CB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108,5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FBF2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108</w:t>
            </w:r>
          </w:p>
        </w:tc>
      </w:tr>
      <w:tr w:rsidR="002B516D" w:rsidRPr="002B516D" w14:paraId="7A047435" w14:textId="77777777" w:rsidTr="000E5194">
        <w:trPr>
          <w:trHeight w:val="56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6898C" w14:textId="77777777" w:rsidR="002B516D" w:rsidRPr="000E5194" w:rsidRDefault="002B516D" w:rsidP="002B516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0E5194">
              <w:rPr>
                <w:color w:val="000000"/>
                <w:sz w:val="16"/>
                <w:szCs w:val="16"/>
                <w:lang w:bidi="ar-SA"/>
              </w:rPr>
              <w:t xml:space="preserve">Объем платных услуг населению, оказанных крупными и средними предприятиями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96A0" w14:textId="77777777" w:rsidR="002B516D" w:rsidRPr="000E5194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0E5194">
              <w:rPr>
                <w:color w:val="000000"/>
                <w:sz w:val="16"/>
                <w:szCs w:val="16"/>
                <w:lang w:bidi="ar-SA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5F01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111,6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6BE6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114,0001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3BC8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108,99991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50B4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107,500097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FCB5" w14:textId="77777777" w:rsidR="002B516D" w:rsidRPr="002B516D" w:rsidRDefault="002B516D" w:rsidP="002B516D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2B516D">
              <w:rPr>
                <w:color w:val="000000"/>
                <w:lang w:bidi="ar-SA"/>
              </w:rPr>
              <w:t>107,00001</w:t>
            </w:r>
          </w:p>
        </w:tc>
      </w:tr>
    </w:tbl>
    <w:p w14:paraId="5841C59E" w14:textId="77777777" w:rsidR="007A6F01" w:rsidRDefault="007A6F01" w:rsidP="00B2656F">
      <w:pPr>
        <w:tabs>
          <w:tab w:val="left" w:pos="10206"/>
        </w:tabs>
        <w:autoSpaceDE/>
        <w:autoSpaceDN/>
        <w:ind w:right="338" w:firstLine="709"/>
        <w:jc w:val="both"/>
        <w:rPr>
          <w:rFonts w:cs="Arial"/>
          <w:bCs/>
          <w:sz w:val="28"/>
          <w:szCs w:val="28"/>
          <w:lang w:bidi="ar-SA"/>
        </w:rPr>
      </w:pPr>
    </w:p>
    <w:p w14:paraId="0D564E92" w14:textId="77777777" w:rsidR="00741E30" w:rsidRPr="00741E30" w:rsidRDefault="00741E30" w:rsidP="00741E30">
      <w:pPr>
        <w:pStyle w:val="21"/>
        <w:spacing w:after="0" w:line="240" w:lineRule="auto"/>
        <w:jc w:val="center"/>
        <w:rPr>
          <w:b/>
          <w:sz w:val="24"/>
          <w:szCs w:val="24"/>
        </w:rPr>
      </w:pPr>
      <w:r w:rsidRPr="00741E30">
        <w:rPr>
          <w:b/>
          <w:sz w:val="24"/>
          <w:szCs w:val="24"/>
        </w:rPr>
        <w:t xml:space="preserve">Основные направления бюджетной и налоговой политики </w:t>
      </w:r>
    </w:p>
    <w:p w14:paraId="4310E0A0" w14:textId="26EDE0F6" w:rsidR="00741E30" w:rsidRDefault="00741E30" w:rsidP="00741E30">
      <w:pPr>
        <w:pStyle w:val="21"/>
        <w:spacing w:after="0" w:line="240" w:lineRule="auto"/>
        <w:jc w:val="center"/>
        <w:rPr>
          <w:b/>
          <w:sz w:val="24"/>
          <w:szCs w:val="24"/>
        </w:rPr>
      </w:pPr>
      <w:r w:rsidRPr="00741E30">
        <w:rPr>
          <w:b/>
          <w:sz w:val="24"/>
          <w:szCs w:val="24"/>
        </w:rPr>
        <w:t>Кромского района на</w:t>
      </w:r>
      <w:r w:rsidR="00E640A6">
        <w:rPr>
          <w:b/>
          <w:sz w:val="24"/>
          <w:szCs w:val="24"/>
        </w:rPr>
        <w:t xml:space="preserve"> 202</w:t>
      </w:r>
      <w:r w:rsidR="008E6C99">
        <w:rPr>
          <w:b/>
          <w:sz w:val="24"/>
          <w:szCs w:val="24"/>
        </w:rPr>
        <w:t>6</w:t>
      </w:r>
      <w:r w:rsidR="00E640A6">
        <w:rPr>
          <w:b/>
          <w:sz w:val="24"/>
          <w:szCs w:val="24"/>
        </w:rPr>
        <w:t xml:space="preserve"> год и на плановый период </w:t>
      </w:r>
      <w:r w:rsidRPr="00741E30">
        <w:rPr>
          <w:b/>
          <w:sz w:val="24"/>
          <w:szCs w:val="24"/>
        </w:rPr>
        <w:t>202</w:t>
      </w:r>
      <w:r w:rsidR="008E6C99">
        <w:rPr>
          <w:b/>
          <w:sz w:val="24"/>
          <w:szCs w:val="24"/>
        </w:rPr>
        <w:t>7</w:t>
      </w:r>
      <w:r w:rsidRPr="00741E30">
        <w:rPr>
          <w:b/>
          <w:sz w:val="24"/>
          <w:szCs w:val="24"/>
        </w:rPr>
        <w:t xml:space="preserve"> и 202</w:t>
      </w:r>
      <w:r w:rsidR="008E6C99">
        <w:rPr>
          <w:b/>
          <w:sz w:val="24"/>
          <w:szCs w:val="24"/>
        </w:rPr>
        <w:t>8</w:t>
      </w:r>
      <w:r w:rsidRPr="00741E30">
        <w:rPr>
          <w:b/>
          <w:sz w:val="24"/>
          <w:szCs w:val="24"/>
        </w:rPr>
        <w:t xml:space="preserve"> годов</w:t>
      </w:r>
    </w:p>
    <w:p w14:paraId="1439AD69" w14:textId="05760C10" w:rsidR="007F5A87" w:rsidRDefault="007F5A87" w:rsidP="008147A3">
      <w:pPr>
        <w:pStyle w:val="21"/>
        <w:spacing w:after="0" w:line="240" w:lineRule="auto"/>
        <w:ind w:right="344" w:firstLine="708"/>
        <w:jc w:val="both"/>
        <w:rPr>
          <w:rStyle w:val="23"/>
        </w:rPr>
      </w:pPr>
    </w:p>
    <w:p w14:paraId="37A21F3B" w14:textId="1D51F316" w:rsidR="00F34438" w:rsidRPr="00F34438" w:rsidRDefault="00F34438" w:rsidP="00F34438">
      <w:pPr>
        <w:ind w:right="338" w:firstLine="567"/>
        <w:jc w:val="both"/>
        <w:rPr>
          <w:rStyle w:val="23"/>
          <w:lang w:bidi="ar-SA"/>
        </w:rPr>
      </w:pPr>
      <w:r>
        <w:rPr>
          <w:rStyle w:val="23"/>
          <w:lang w:bidi="ar-SA"/>
        </w:rPr>
        <w:lastRenderedPageBreak/>
        <w:t>О</w:t>
      </w:r>
      <w:r w:rsidRPr="00F34438">
        <w:rPr>
          <w:rStyle w:val="23"/>
          <w:lang w:bidi="ar-SA"/>
        </w:rPr>
        <w:t>сновны</w:t>
      </w:r>
      <w:r>
        <w:rPr>
          <w:rStyle w:val="23"/>
          <w:lang w:bidi="ar-SA"/>
        </w:rPr>
        <w:t>е</w:t>
      </w:r>
      <w:r w:rsidRPr="00F34438">
        <w:rPr>
          <w:rStyle w:val="23"/>
          <w:lang w:bidi="ar-SA"/>
        </w:rPr>
        <w:t xml:space="preserve"> направлени</w:t>
      </w:r>
      <w:r>
        <w:rPr>
          <w:rStyle w:val="23"/>
          <w:lang w:bidi="ar-SA"/>
        </w:rPr>
        <w:t>я</w:t>
      </w:r>
      <w:r w:rsidRPr="00F34438">
        <w:rPr>
          <w:rStyle w:val="23"/>
          <w:lang w:bidi="ar-SA"/>
        </w:rPr>
        <w:t xml:space="preserve"> бюджетной и налоговой политики Кромского района Орловской области на 2026 год и на плановый период 2027 и 2028 годов</w:t>
      </w:r>
      <w:r>
        <w:rPr>
          <w:rStyle w:val="23"/>
          <w:lang w:bidi="ar-SA"/>
        </w:rPr>
        <w:t xml:space="preserve"> утверждены постановлением администрации Кромского района Орловской области от 20 ноября 2025 г № 991.</w:t>
      </w:r>
    </w:p>
    <w:p w14:paraId="64CA4A2E" w14:textId="3369CB44" w:rsidR="003F61BF" w:rsidRDefault="003F61BF" w:rsidP="00B43502">
      <w:pPr>
        <w:pStyle w:val="21"/>
        <w:spacing w:after="0" w:line="240" w:lineRule="auto"/>
        <w:ind w:right="344" w:firstLine="708"/>
        <w:jc w:val="both"/>
        <w:rPr>
          <w:sz w:val="28"/>
          <w:szCs w:val="28"/>
        </w:rPr>
      </w:pPr>
      <w:r w:rsidRPr="003F61BF">
        <w:rPr>
          <w:sz w:val="28"/>
          <w:szCs w:val="28"/>
        </w:rPr>
        <w:t>В основу бюджетной</w:t>
      </w:r>
      <w:r w:rsidR="00616C3B">
        <w:rPr>
          <w:sz w:val="28"/>
          <w:szCs w:val="28"/>
        </w:rPr>
        <w:t xml:space="preserve"> и налоговой </w:t>
      </w:r>
      <w:r w:rsidRPr="003F61BF">
        <w:rPr>
          <w:sz w:val="28"/>
          <w:szCs w:val="28"/>
        </w:rPr>
        <w:t>политики положены цели, сформулированные в соот</w:t>
      </w:r>
      <w:r w:rsidR="001E7F69">
        <w:rPr>
          <w:sz w:val="28"/>
          <w:szCs w:val="28"/>
        </w:rPr>
        <w:t xml:space="preserve">ветствии </w:t>
      </w:r>
      <w:r w:rsidR="00986068">
        <w:rPr>
          <w:sz w:val="28"/>
          <w:szCs w:val="28"/>
        </w:rPr>
        <w:t xml:space="preserve">с </w:t>
      </w:r>
      <w:r w:rsidR="001E7F69">
        <w:rPr>
          <w:sz w:val="28"/>
          <w:szCs w:val="28"/>
        </w:rPr>
        <w:t>Указом</w:t>
      </w:r>
      <w:r w:rsidRPr="003F61BF">
        <w:rPr>
          <w:sz w:val="28"/>
          <w:szCs w:val="28"/>
        </w:rPr>
        <w:t xml:space="preserve"> През</w:t>
      </w:r>
      <w:r w:rsidR="001E7F69">
        <w:rPr>
          <w:sz w:val="28"/>
          <w:szCs w:val="28"/>
        </w:rPr>
        <w:t>идента Российской Федерации от 07</w:t>
      </w:r>
      <w:r w:rsidRPr="003F61BF">
        <w:rPr>
          <w:sz w:val="28"/>
          <w:szCs w:val="28"/>
        </w:rPr>
        <w:t xml:space="preserve"> </w:t>
      </w:r>
      <w:r w:rsidR="001E7F69">
        <w:rPr>
          <w:sz w:val="28"/>
          <w:szCs w:val="28"/>
        </w:rPr>
        <w:t>мая</w:t>
      </w:r>
      <w:r w:rsidRPr="003F61BF">
        <w:rPr>
          <w:sz w:val="28"/>
          <w:szCs w:val="28"/>
        </w:rPr>
        <w:t xml:space="preserve"> 202</w:t>
      </w:r>
      <w:r w:rsidR="001E7F69">
        <w:rPr>
          <w:sz w:val="28"/>
          <w:szCs w:val="28"/>
        </w:rPr>
        <w:t>4</w:t>
      </w:r>
      <w:r w:rsidRPr="003F61BF">
        <w:rPr>
          <w:sz w:val="28"/>
          <w:szCs w:val="28"/>
        </w:rPr>
        <w:t xml:space="preserve"> года № </w:t>
      </w:r>
      <w:r w:rsidR="001E7F69">
        <w:rPr>
          <w:sz w:val="28"/>
          <w:szCs w:val="28"/>
        </w:rPr>
        <w:t>309</w:t>
      </w:r>
      <w:r w:rsidRPr="003F61BF">
        <w:rPr>
          <w:sz w:val="28"/>
          <w:szCs w:val="28"/>
        </w:rPr>
        <w:t xml:space="preserve"> «О национальных целях развития Российской Федерации на период до 2030 года</w:t>
      </w:r>
      <w:r w:rsidR="001E7F69">
        <w:rPr>
          <w:sz w:val="28"/>
          <w:szCs w:val="28"/>
        </w:rPr>
        <w:t xml:space="preserve"> и перспективу до 2036 года</w:t>
      </w:r>
      <w:r w:rsidRPr="003F61BF">
        <w:rPr>
          <w:sz w:val="28"/>
          <w:szCs w:val="28"/>
        </w:rPr>
        <w:t>»</w:t>
      </w:r>
      <w:r w:rsidR="00616C3B">
        <w:rPr>
          <w:sz w:val="28"/>
          <w:szCs w:val="28"/>
        </w:rPr>
        <w:t>.</w:t>
      </w:r>
    </w:p>
    <w:p w14:paraId="1660B7A8" w14:textId="0A1B5FEE" w:rsidR="0023340F" w:rsidRDefault="0023340F" w:rsidP="00B43502">
      <w:pPr>
        <w:pStyle w:val="21"/>
        <w:spacing w:after="0" w:line="240" w:lineRule="auto"/>
        <w:ind w:right="344" w:firstLine="708"/>
        <w:jc w:val="both"/>
        <w:rPr>
          <w:sz w:val="28"/>
          <w:szCs w:val="28"/>
        </w:rPr>
      </w:pPr>
      <w:r>
        <w:rPr>
          <w:sz w:val="28"/>
          <w:szCs w:val="28"/>
        </w:rPr>
        <w:t>Бюджетная и налоговая политика выстраивается с учетом действующего федерального и регионального законодательства.</w:t>
      </w:r>
    </w:p>
    <w:p w14:paraId="2C9AFB02" w14:textId="1255A0BE" w:rsidR="00C10047" w:rsidRDefault="00C10047" w:rsidP="00B43502">
      <w:pPr>
        <w:pStyle w:val="21"/>
        <w:spacing w:after="0" w:line="240" w:lineRule="auto"/>
        <w:ind w:right="344" w:firstLine="708"/>
        <w:jc w:val="both"/>
        <w:rPr>
          <w:sz w:val="28"/>
          <w:szCs w:val="28"/>
        </w:rPr>
      </w:pPr>
      <w:r w:rsidRPr="00C10047">
        <w:rPr>
          <w:sz w:val="28"/>
          <w:szCs w:val="28"/>
        </w:rPr>
        <w:t>Основным приоритетом при реализации бюджетной и налоговой политики является обеспечение долгосрочной стабильности, сбалансированности и устойчивости бюджетной системы района, как базового принципа ответственной бюджетной политики при безусловном исполнении всех принятых бюджетных обязательств и поставленных задач</w:t>
      </w:r>
      <w:r>
        <w:rPr>
          <w:sz w:val="28"/>
          <w:szCs w:val="28"/>
        </w:rPr>
        <w:t>.</w:t>
      </w:r>
    </w:p>
    <w:p w14:paraId="7A0458C9" w14:textId="3CA7E5A3" w:rsidR="00C10047" w:rsidRDefault="00C10047" w:rsidP="00C10047">
      <w:pPr>
        <w:pStyle w:val="21"/>
        <w:spacing w:after="0" w:line="240" w:lineRule="auto"/>
        <w:ind w:right="338" w:firstLine="708"/>
        <w:jc w:val="both"/>
        <w:rPr>
          <w:sz w:val="28"/>
          <w:szCs w:val="28"/>
        </w:rPr>
      </w:pPr>
      <w:r w:rsidRPr="00C10047">
        <w:rPr>
          <w:sz w:val="28"/>
          <w:szCs w:val="28"/>
        </w:rPr>
        <w:t xml:space="preserve">В условиях ограниченности бюджетных ресурсов задачей бюджетной политики </w:t>
      </w:r>
      <w:r>
        <w:rPr>
          <w:sz w:val="28"/>
          <w:szCs w:val="28"/>
        </w:rPr>
        <w:t>остается</w:t>
      </w:r>
      <w:r w:rsidRPr="00C10047">
        <w:rPr>
          <w:sz w:val="28"/>
          <w:szCs w:val="28"/>
        </w:rPr>
        <w:t xml:space="preserve"> осуществление мер по повышению эффективности использования бюджетных средств</w:t>
      </w:r>
      <w:r>
        <w:rPr>
          <w:sz w:val="28"/>
          <w:szCs w:val="28"/>
        </w:rPr>
        <w:t>.</w:t>
      </w:r>
    </w:p>
    <w:p w14:paraId="0065569D" w14:textId="26B7C3C5" w:rsidR="008E6C99" w:rsidRDefault="00C10047" w:rsidP="00C10047">
      <w:pPr>
        <w:pStyle w:val="1"/>
        <w:spacing w:before="0"/>
        <w:ind w:left="0" w:right="338" w:firstLine="567"/>
        <w:jc w:val="both"/>
        <w:rPr>
          <w:sz w:val="24"/>
          <w:szCs w:val="24"/>
        </w:rPr>
      </w:pPr>
      <w:r w:rsidRPr="00C10047">
        <w:rPr>
          <w:b w:val="0"/>
          <w:bCs w:val="0"/>
          <w:lang w:bidi="ar-SA"/>
        </w:rPr>
        <w:t>Приоритетами налоговой политики в ближайшие три года будут являться эффективное и стабильное функционирование налоговой системы, обеспечивающей бюджетную устойчивость в среднесрочной и долгосрочной перспективе.</w:t>
      </w:r>
    </w:p>
    <w:p w14:paraId="78EE968D" w14:textId="76499851" w:rsidR="00D439FF" w:rsidRPr="008147A3" w:rsidRDefault="00373415" w:rsidP="00BB790B">
      <w:pPr>
        <w:pStyle w:val="1"/>
        <w:spacing w:before="126"/>
        <w:ind w:left="0"/>
        <w:jc w:val="center"/>
        <w:rPr>
          <w:sz w:val="24"/>
          <w:szCs w:val="24"/>
        </w:rPr>
      </w:pPr>
      <w:r w:rsidRPr="008147A3">
        <w:rPr>
          <w:sz w:val="24"/>
          <w:szCs w:val="24"/>
        </w:rPr>
        <w:t xml:space="preserve">Основные характеристики </w:t>
      </w:r>
    </w:p>
    <w:p w14:paraId="15D9FF1E" w14:textId="135779AE" w:rsidR="00616C3B" w:rsidRPr="00BB790B" w:rsidRDefault="00B43502" w:rsidP="00BB790B">
      <w:pPr>
        <w:pStyle w:val="1"/>
        <w:spacing w:before="126"/>
        <w:ind w:left="0" w:right="479"/>
        <w:jc w:val="both"/>
        <w:rPr>
          <w:b w:val="0"/>
        </w:rPr>
      </w:pPr>
      <w:r w:rsidRPr="00B43502">
        <w:rPr>
          <w:sz w:val="26"/>
          <w:szCs w:val="26"/>
        </w:rPr>
        <w:tab/>
      </w:r>
      <w:r w:rsidR="00616C3B" w:rsidRPr="00BB790B">
        <w:rPr>
          <w:b w:val="0"/>
        </w:rPr>
        <w:t>Основные характеристики районного бюджета на 202</w:t>
      </w:r>
      <w:r w:rsidR="008302EB">
        <w:rPr>
          <w:b w:val="0"/>
        </w:rPr>
        <w:t>6</w:t>
      </w:r>
      <w:r w:rsidR="00616C3B" w:rsidRPr="00BB790B">
        <w:rPr>
          <w:b w:val="0"/>
        </w:rPr>
        <w:t xml:space="preserve"> год и плановый период 202</w:t>
      </w:r>
      <w:r w:rsidR="008302EB">
        <w:rPr>
          <w:b w:val="0"/>
        </w:rPr>
        <w:t>7</w:t>
      </w:r>
      <w:r w:rsidR="00616C3B" w:rsidRPr="00BB790B">
        <w:rPr>
          <w:b w:val="0"/>
        </w:rPr>
        <w:t>-202</w:t>
      </w:r>
      <w:r w:rsidR="008302EB">
        <w:rPr>
          <w:b w:val="0"/>
        </w:rPr>
        <w:t>8</w:t>
      </w:r>
      <w:r w:rsidR="00616C3B" w:rsidRPr="00BB790B">
        <w:rPr>
          <w:b w:val="0"/>
        </w:rPr>
        <w:t xml:space="preserve"> годов сформированы исходя из прогнозируемого объема налоговых и неналоговых доходов, безвозмездных поступлений из областного бюджета и необходимости обеспечения устойчивого финансового положения в экономике района.</w:t>
      </w:r>
    </w:p>
    <w:p w14:paraId="23C08EC7" w14:textId="1F1C347F" w:rsidR="00616C3B" w:rsidRPr="004A45E8" w:rsidRDefault="004A45E8" w:rsidP="00BB790B">
      <w:pPr>
        <w:adjustRightInd w:val="0"/>
        <w:ind w:right="479"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Б</w:t>
      </w:r>
      <w:r w:rsidR="005B0245" w:rsidRPr="00EB399E">
        <w:rPr>
          <w:sz w:val="28"/>
          <w:szCs w:val="28"/>
        </w:rPr>
        <w:t>юджет</w:t>
      </w:r>
      <w:r w:rsidR="004C043D">
        <w:rPr>
          <w:sz w:val="28"/>
          <w:szCs w:val="28"/>
        </w:rPr>
        <w:t xml:space="preserve"> Кромского района Орловской области </w:t>
      </w:r>
      <w:r w:rsidR="005B0245" w:rsidRPr="00EB399E">
        <w:rPr>
          <w:sz w:val="28"/>
          <w:szCs w:val="28"/>
        </w:rPr>
        <w:t>на 202</w:t>
      </w:r>
      <w:r w:rsidR="008302EB">
        <w:rPr>
          <w:sz w:val="28"/>
          <w:szCs w:val="28"/>
        </w:rPr>
        <w:t>6</w:t>
      </w:r>
      <w:r w:rsidR="005B0245" w:rsidRPr="00EB399E">
        <w:rPr>
          <w:sz w:val="28"/>
          <w:szCs w:val="28"/>
        </w:rPr>
        <w:t xml:space="preserve"> год и на плановый период 202</w:t>
      </w:r>
      <w:r w:rsidR="008302EB">
        <w:rPr>
          <w:sz w:val="28"/>
          <w:szCs w:val="28"/>
        </w:rPr>
        <w:t>7</w:t>
      </w:r>
      <w:r w:rsidR="005B0245" w:rsidRPr="00EB399E">
        <w:rPr>
          <w:sz w:val="28"/>
          <w:szCs w:val="28"/>
        </w:rPr>
        <w:t xml:space="preserve"> и 202</w:t>
      </w:r>
      <w:r w:rsidR="008302EB">
        <w:rPr>
          <w:sz w:val="28"/>
          <w:szCs w:val="28"/>
        </w:rPr>
        <w:t>8</w:t>
      </w:r>
      <w:r w:rsidR="005B0245" w:rsidRPr="00EB399E">
        <w:rPr>
          <w:sz w:val="28"/>
          <w:szCs w:val="28"/>
        </w:rPr>
        <w:t xml:space="preserve"> годов сформирован </w:t>
      </w:r>
      <w:r>
        <w:rPr>
          <w:sz w:val="28"/>
          <w:szCs w:val="28"/>
        </w:rPr>
        <w:t xml:space="preserve">по </w:t>
      </w:r>
      <w:r w:rsidRPr="004A45E8">
        <w:rPr>
          <w:sz w:val="28"/>
          <w:szCs w:val="28"/>
        </w:rPr>
        <w:t xml:space="preserve">расходам </w:t>
      </w:r>
      <w:r w:rsidR="00616C3B" w:rsidRPr="004A45E8">
        <w:rPr>
          <w:sz w:val="28"/>
          <w:szCs w:val="28"/>
        </w:rPr>
        <w:t>районного бюджета по целевым статьям (муниципальным программам и непрограммным направлениям деятельности), группам и подгруппам видов расходов, а также главным распорядителям бюджетных средств.</w:t>
      </w:r>
    </w:p>
    <w:p w14:paraId="2CCE2A53" w14:textId="45049C5E" w:rsidR="009C4650" w:rsidRDefault="00373415" w:rsidP="009973F7">
      <w:pPr>
        <w:pStyle w:val="a3"/>
        <w:ind w:left="0" w:right="338" w:firstLine="709"/>
      </w:pPr>
      <w:r w:rsidRPr="000567BA">
        <w:t>Проектом решения предусмотрены следующие ос</w:t>
      </w:r>
      <w:r w:rsidR="00A0685E" w:rsidRPr="000567BA">
        <w:t>новные характеристики бюджета на</w:t>
      </w:r>
      <w:r w:rsidRPr="000567BA">
        <w:t xml:space="preserve"> 202</w:t>
      </w:r>
      <w:r w:rsidR="008302EB">
        <w:t>6</w:t>
      </w:r>
      <w:r w:rsidRPr="000567BA">
        <w:t>год и плановый период 202</w:t>
      </w:r>
      <w:r w:rsidR="008302EB">
        <w:t>7</w:t>
      </w:r>
      <w:r w:rsidRPr="000567BA">
        <w:t>-202</w:t>
      </w:r>
      <w:r w:rsidR="008302EB">
        <w:t>8</w:t>
      </w:r>
      <w:r w:rsidRPr="000567BA">
        <w:t xml:space="preserve"> годов.</w:t>
      </w:r>
    </w:p>
    <w:p w14:paraId="3CCC0031" w14:textId="3C882EAC" w:rsidR="009973F7" w:rsidRPr="007F6FE1" w:rsidRDefault="009973F7" w:rsidP="009973F7">
      <w:pPr>
        <w:shd w:val="clear" w:color="auto" w:fill="FFFFFF"/>
        <w:ind w:right="338" w:firstLine="567"/>
        <w:jc w:val="both"/>
        <w:rPr>
          <w:bCs/>
          <w:sz w:val="28"/>
          <w:szCs w:val="28"/>
          <w:u w:val="single"/>
        </w:rPr>
      </w:pPr>
      <w:r w:rsidRPr="007F6FE1">
        <w:rPr>
          <w:bCs/>
          <w:sz w:val="28"/>
          <w:szCs w:val="28"/>
          <w:u w:val="single"/>
        </w:rPr>
        <w:t>На 202</w:t>
      </w:r>
      <w:r w:rsidR="008302EB" w:rsidRPr="007F6FE1">
        <w:rPr>
          <w:bCs/>
          <w:sz w:val="28"/>
          <w:szCs w:val="28"/>
          <w:u w:val="single"/>
        </w:rPr>
        <w:t>6</w:t>
      </w:r>
      <w:r w:rsidRPr="007F6FE1">
        <w:rPr>
          <w:bCs/>
          <w:sz w:val="28"/>
          <w:szCs w:val="28"/>
          <w:u w:val="single"/>
        </w:rPr>
        <w:t xml:space="preserve"> год:</w:t>
      </w:r>
    </w:p>
    <w:p w14:paraId="793036A8" w14:textId="7D7A5857" w:rsidR="009973F7" w:rsidRPr="00844115" w:rsidRDefault="009973F7" w:rsidP="009973F7">
      <w:pPr>
        <w:shd w:val="clear" w:color="auto" w:fill="FFFFFF"/>
        <w:ind w:right="338" w:firstLine="567"/>
        <w:jc w:val="both"/>
        <w:rPr>
          <w:sz w:val="28"/>
          <w:szCs w:val="28"/>
        </w:rPr>
      </w:pPr>
      <w:r w:rsidRPr="00844115">
        <w:rPr>
          <w:sz w:val="28"/>
          <w:szCs w:val="28"/>
        </w:rPr>
        <w:t xml:space="preserve">- общий объем доходов </w:t>
      </w:r>
      <w:r w:rsidR="004C043D" w:rsidRPr="00844115">
        <w:rPr>
          <w:sz w:val="28"/>
          <w:szCs w:val="28"/>
        </w:rPr>
        <w:t>бюджета в</w:t>
      </w:r>
      <w:r w:rsidRPr="00844115">
        <w:rPr>
          <w:sz w:val="28"/>
          <w:szCs w:val="28"/>
        </w:rPr>
        <w:t xml:space="preserve"> сумме </w:t>
      </w:r>
      <w:r w:rsidR="008302EB">
        <w:rPr>
          <w:b/>
          <w:bCs/>
          <w:sz w:val="28"/>
          <w:szCs w:val="28"/>
        </w:rPr>
        <w:t>744459,841</w:t>
      </w:r>
      <w:r w:rsidR="004C043D">
        <w:rPr>
          <w:sz w:val="28"/>
          <w:szCs w:val="28"/>
        </w:rPr>
        <w:t xml:space="preserve"> тыс</w:t>
      </w:r>
      <w:r>
        <w:rPr>
          <w:sz w:val="28"/>
          <w:szCs w:val="28"/>
        </w:rPr>
        <w:t xml:space="preserve">. </w:t>
      </w:r>
      <w:r w:rsidRPr="00844115">
        <w:rPr>
          <w:sz w:val="28"/>
          <w:szCs w:val="28"/>
        </w:rPr>
        <w:t xml:space="preserve">рублей, в том числе объем </w:t>
      </w:r>
      <w:r w:rsidR="009379C9">
        <w:rPr>
          <w:sz w:val="28"/>
          <w:szCs w:val="28"/>
        </w:rPr>
        <w:t>безвозмездных поступлений</w:t>
      </w:r>
      <w:r w:rsidRPr="00844115">
        <w:rPr>
          <w:sz w:val="28"/>
          <w:szCs w:val="28"/>
        </w:rPr>
        <w:t xml:space="preserve">, получаемых из других бюджетов бюджетной системы Российской Федерации в сумме </w:t>
      </w:r>
      <w:r w:rsidR="008302EB">
        <w:rPr>
          <w:b/>
          <w:sz w:val="28"/>
          <w:szCs w:val="28"/>
        </w:rPr>
        <w:t>413510,841</w:t>
      </w:r>
      <w:r w:rsidR="004C043D">
        <w:rPr>
          <w:sz w:val="28"/>
          <w:szCs w:val="28"/>
        </w:rPr>
        <w:t xml:space="preserve"> тыс</w:t>
      </w:r>
      <w:r w:rsidRPr="00844115">
        <w:rPr>
          <w:sz w:val="28"/>
          <w:szCs w:val="28"/>
        </w:rPr>
        <w:t>. рублей;</w:t>
      </w:r>
    </w:p>
    <w:p w14:paraId="49ADC996" w14:textId="21A06C78" w:rsidR="009973F7" w:rsidRPr="00844115" w:rsidRDefault="009973F7" w:rsidP="009973F7">
      <w:pPr>
        <w:shd w:val="clear" w:color="auto" w:fill="FFFFFF"/>
        <w:ind w:right="338" w:firstLine="567"/>
        <w:jc w:val="both"/>
        <w:rPr>
          <w:sz w:val="28"/>
          <w:szCs w:val="28"/>
        </w:rPr>
      </w:pPr>
      <w:r w:rsidRPr="00844115">
        <w:rPr>
          <w:sz w:val="28"/>
          <w:szCs w:val="28"/>
        </w:rPr>
        <w:t>- общий объем расходов бюджета в сумме</w:t>
      </w:r>
      <w:r w:rsidR="00DA6489">
        <w:rPr>
          <w:sz w:val="28"/>
          <w:szCs w:val="28"/>
        </w:rPr>
        <w:t xml:space="preserve"> </w:t>
      </w:r>
      <w:r w:rsidR="008302EB">
        <w:rPr>
          <w:b/>
          <w:sz w:val="28"/>
          <w:szCs w:val="28"/>
        </w:rPr>
        <w:t>754459,841</w:t>
      </w:r>
      <w:r w:rsidR="00DA6489" w:rsidRPr="00844115">
        <w:rPr>
          <w:sz w:val="28"/>
          <w:szCs w:val="28"/>
        </w:rPr>
        <w:t xml:space="preserve"> </w:t>
      </w:r>
      <w:r w:rsidR="00DA6489">
        <w:rPr>
          <w:sz w:val="28"/>
          <w:szCs w:val="28"/>
        </w:rPr>
        <w:t>тыс</w:t>
      </w:r>
      <w:r w:rsidRPr="00844115">
        <w:rPr>
          <w:sz w:val="28"/>
          <w:szCs w:val="28"/>
        </w:rPr>
        <w:t>. рублей;</w:t>
      </w:r>
    </w:p>
    <w:p w14:paraId="2B1B5164" w14:textId="4CE4F87E" w:rsidR="009973F7" w:rsidRPr="00844115" w:rsidRDefault="009973F7" w:rsidP="009973F7">
      <w:pPr>
        <w:shd w:val="clear" w:color="auto" w:fill="FFFFFF"/>
        <w:ind w:right="338" w:firstLine="567"/>
        <w:jc w:val="both"/>
        <w:rPr>
          <w:sz w:val="28"/>
          <w:szCs w:val="28"/>
        </w:rPr>
      </w:pPr>
      <w:bookmarkStart w:id="0" w:name="_Hlk121996565"/>
      <w:r w:rsidRPr="00844115">
        <w:rPr>
          <w:sz w:val="28"/>
          <w:szCs w:val="28"/>
        </w:rPr>
        <w:t xml:space="preserve">- дефицит в сумме </w:t>
      </w:r>
      <w:r w:rsidR="00FA3A08">
        <w:rPr>
          <w:b/>
          <w:sz w:val="28"/>
          <w:szCs w:val="28"/>
        </w:rPr>
        <w:t>10</w:t>
      </w:r>
      <w:r w:rsidR="009379C9">
        <w:rPr>
          <w:b/>
          <w:sz w:val="28"/>
          <w:szCs w:val="28"/>
        </w:rPr>
        <w:t>000</w:t>
      </w:r>
      <w:r w:rsidR="00DA6489" w:rsidRPr="009379C9">
        <w:rPr>
          <w:b/>
          <w:sz w:val="28"/>
          <w:szCs w:val="28"/>
        </w:rPr>
        <w:t>,0</w:t>
      </w:r>
      <w:r w:rsidR="00DA6489">
        <w:rPr>
          <w:sz w:val="28"/>
          <w:szCs w:val="28"/>
        </w:rPr>
        <w:t xml:space="preserve"> тыс</w:t>
      </w:r>
      <w:r w:rsidRPr="00844115">
        <w:rPr>
          <w:sz w:val="28"/>
          <w:szCs w:val="28"/>
        </w:rPr>
        <w:t>. рублей.</w:t>
      </w:r>
    </w:p>
    <w:bookmarkEnd w:id="0"/>
    <w:p w14:paraId="520E3142" w14:textId="381ED85B" w:rsidR="009973F7" w:rsidRPr="007F6FE1" w:rsidRDefault="009973F7" w:rsidP="009973F7">
      <w:pPr>
        <w:shd w:val="clear" w:color="auto" w:fill="FFFFFF"/>
        <w:ind w:right="338" w:firstLine="567"/>
        <w:jc w:val="both"/>
        <w:rPr>
          <w:bCs/>
          <w:sz w:val="28"/>
          <w:szCs w:val="28"/>
          <w:u w:val="single"/>
        </w:rPr>
      </w:pPr>
      <w:r w:rsidRPr="007F6FE1">
        <w:rPr>
          <w:bCs/>
          <w:sz w:val="28"/>
          <w:szCs w:val="28"/>
          <w:u w:val="single"/>
        </w:rPr>
        <w:t>На 202</w:t>
      </w:r>
      <w:r w:rsidR="00FA3A08" w:rsidRPr="007F6FE1">
        <w:rPr>
          <w:bCs/>
          <w:sz w:val="28"/>
          <w:szCs w:val="28"/>
          <w:u w:val="single"/>
        </w:rPr>
        <w:t>7</w:t>
      </w:r>
      <w:r w:rsidRPr="007F6FE1">
        <w:rPr>
          <w:bCs/>
          <w:sz w:val="28"/>
          <w:szCs w:val="28"/>
          <w:u w:val="single"/>
        </w:rPr>
        <w:t xml:space="preserve"> год:</w:t>
      </w:r>
    </w:p>
    <w:p w14:paraId="05849935" w14:textId="0E9BB8BB" w:rsidR="009973F7" w:rsidRPr="00844115" w:rsidRDefault="009973F7" w:rsidP="009973F7">
      <w:pPr>
        <w:shd w:val="clear" w:color="auto" w:fill="FFFFFF"/>
        <w:ind w:right="338" w:firstLine="567"/>
        <w:jc w:val="both"/>
        <w:rPr>
          <w:sz w:val="28"/>
          <w:szCs w:val="28"/>
        </w:rPr>
      </w:pPr>
      <w:r w:rsidRPr="00844115">
        <w:rPr>
          <w:sz w:val="28"/>
          <w:szCs w:val="28"/>
        </w:rPr>
        <w:t xml:space="preserve">- общий объем доходов </w:t>
      </w:r>
      <w:r w:rsidR="00DA6489" w:rsidRPr="00844115">
        <w:rPr>
          <w:sz w:val="28"/>
          <w:szCs w:val="28"/>
        </w:rPr>
        <w:t>бюджета в</w:t>
      </w:r>
      <w:r w:rsidRPr="00844115">
        <w:rPr>
          <w:sz w:val="28"/>
          <w:szCs w:val="28"/>
        </w:rPr>
        <w:t xml:space="preserve"> сумме </w:t>
      </w:r>
      <w:r w:rsidR="00FA3A08" w:rsidRPr="00FA3A08">
        <w:rPr>
          <w:b/>
          <w:sz w:val="28"/>
          <w:szCs w:val="28"/>
        </w:rPr>
        <w:t>769403,651</w:t>
      </w:r>
      <w:r w:rsidR="00DA6489">
        <w:rPr>
          <w:sz w:val="28"/>
          <w:szCs w:val="28"/>
        </w:rPr>
        <w:t>тыс</w:t>
      </w:r>
      <w:r w:rsidRPr="00844115">
        <w:rPr>
          <w:sz w:val="28"/>
          <w:szCs w:val="28"/>
        </w:rPr>
        <w:t xml:space="preserve">. рублей, в том числе объем </w:t>
      </w:r>
      <w:r w:rsidR="009379C9" w:rsidRPr="009379C9">
        <w:rPr>
          <w:sz w:val="28"/>
          <w:szCs w:val="28"/>
        </w:rPr>
        <w:t>безвозмездных поступлений</w:t>
      </w:r>
      <w:r w:rsidRPr="00844115">
        <w:rPr>
          <w:sz w:val="28"/>
          <w:szCs w:val="28"/>
        </w:rPr>
        <w:t xml:space="preserve">, получаемых из других бюджетов бюджетной системы Российской Федерации, в сумме </w:t>
      </w:r>
      <w:r w:rsidR="00FA3A08" w:rsidRPr="00FA3A08">
        <w:rPr>
          <w:b/>
          <w:bCs/>
          <w:sz w:val="28"/>
          <w:szCs w:val="28"/>
        </w:rPr>
        <w:t>412023,651</w:t>
      </w:r>
      <w:r w:rsidR="00DA6489">
        <w:rPr>
          <w:sz w:val="28"/>
          <w:szCs w:val="28"/>
        </w:rPr>
        <w:t>тыс</w:t>
      </w:r>
      <w:r w:rsidRPr="00844115">
        <w:rPr>
          <w:sz w:val="28"/>
          <w:szCs w:val="28"/>
        </w:rPr>
        <w:t>. рублей;</w:t>
      </w:r>
    </w:p>
    <w:p w14:paraId="4AF62CC4" w14:textId="1335C66A" w:rsidR="009973F7" w:rsidRDefault="009973F7" w:rsidP="009973F7">
      <w:pPr>
        <w:shd w:val="clear" w:color="auto" w:fill="FFFFFF"/>
        <w:ind w:right="338" w:firstLine="567"/>
        <w:jc w:val="both"/>
        <w:rPr>
          <w:sz w:val="28"/>
          <w:szCs w:val="28"/>
        </w:rPr>
      </w:pPr>
      <w:r w:rsidRPr="00844115">
        <w:rPr>
          <w:sz w:val="28"/>
          <w:szCs w:val="28"/>
        </w:rPr>
        <w:t xml:space="preserve">- общий объем расходов бюджета – </w:t>
      </w:r>
      <w:r w:rsidR="0037418F">
        <w:rPr>
          <w:b/>
          <w:bCs/>
          <w:sz w:val="28"/>
          <w:szCs w:val="28"/>
        </w:rPr>
        <w:t>769403,651</w:t>
      </w:r>
      <w:r w:rsidR="00DA6489">
        <w:rPr>
          <w:sz w:val="28"/>
          <w:szCs w:val="28"/>
        </w:rPr>
        <w:t xml:space="preserve"> тыс</w:t>
      </w:r>
      <w:r>
        <w:rPr>
          <w:sz w:val="28"/>
          <w:szCs w:val="28"/>
        </w:rPr>
        <w:t>.</w:t>
      </w:r>
      <w:r w:rsidRPr="00844115">
        <w:rPr>
          <w:sz w:val="28"/>
          <w:szCs w:val="28"/>
        </w:rPr>
        <w:t xml:space="preserve"> рублей</w:t>
      </w:r>
      <w:r w:rsidR="00F419AB">
        <w:rPr>
          <w:sz w:val="28"/>
          <w:szCs w:val="28"/>
        </w:rPr>
        <w:t>;</w:t>
      </w:r>
    </w:p>
    <w:p w14:paraId="0BB9A5C1" w14:textId="20F4D257" w:rsidR="00FA3A08" w:rsidRDefault="00FA3A08" w:rsidP="009973F7">
      <w:pPr>
        <w:shd w:val="clear" w:color="auto" w:fill="FFFFFF"/>
        <w:ind w:right="338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Сбалансированный.</w:t>
      </w:r>
    </w:p>
    <w:p w14:paraId="612042FA" w14:textId="5D3D4FED" w:rsidR="009973F7" w:rsidRPr="007F6FE1" w:rsidRDefault="009973F7" w:rsidP="009973F7">
      <w:pPr>
        <w:shd w:val="clear" w:color="auto" w:fill="FFFFFF"/>
        <w:ind w:right="338" w:firstLine="567"/>
        <w:jc w:val="both"/>
        <w:rPr>
          <w:bCs/>
          <w:sz w:val="28"/>
          <w:szCs w:val="28"/>
          <w:u w:val="single"/>
        </w:rPr>
      </w:pPr>
      <w:r w:rsidRPr="007F6FE1">
        <w:rPr>
          <w:bCs/>
          <w:sz w:val="28"/>
          <w:szCs w:val="28"/>
          <w:u w:val="single"/>
        </w:rPr>
        <w:t>На 202</w:t>
      </w:r>
      <w:r w:rsidR="00FA3A08" w:rsidRPr="007F6FE1">
        <w:rPr>
          <w:bCs/>
          <w:sz w:val="28"/>
          <w:szCs w:val="28"/>
          <w:u w:val="single"/>
        </w:rPr>
        <w:t>8</w:t>
      </w:r>
      <w:r w:rsidRPr="007F6FE1">
        <w:rPr>
          <w:bCs/>
          <w:sz w:val="28"/>
          <w:szCs w:val="28"/>
          <w:u w:val="single"/>
        </w:rPr>
        <w:t xml:space="preserve"> год:</w:t>
      </w:r>
    </w:p>
    <w:p w14:paraId="2DB6609D" w14:textId="798F063A" w:rsidR="009973F7" w:rsidRPr="00844115" w:rsidRDefault="009973F7" w:rsidP="009973F7">
      <w:pPr>
        <w:shd w:val="clear" w:color="auto" w:fill="FFFFFF"/>
        <w:ind w:right="338" w:firstLine="567"/>
        <w:jc w:val="both"/>
        <w:rPr>
          <w:sz w:val="28"/>
          <w:szCs w:val="28"/>
        </w:rPr>
      </w:pPr>
      <w:r w:rsidRPr="00844115">
        <w:rPr>
          <w:sz w:val="28"/>
          <w:szCs w:val="28"/>
        </w:rPr>
        <w:t xml:space="preserve">- общий объем доходов </w:t>
      </w:r>
      <w:r w:rsidR="00DA6489" w:rsidRPr="00844115">
        <w:rPr>
          <w:sz w:val="28"/>
          <w:szCs w:val="28"/>
        </w:rPr>
        <w:t>бюджета в</w:t>
      </w:r>
      <w:r w:rsidRPr="00844115">
        <w:rPr>
          <w:sz w:val="28"/>
          <w:szCs w:val="28"/>
        </w:rPr>
        <w:t xml:space="preserve"> сумме </w:t>
      </w:r>
      <w:r w:rsidR="00FA3A08" w:rsidRPr="00FA3A08">
        <w:rPr>
          <w:b/>
          <w:bCs/>
          <w:sz w:val="28"/>
          <w:szCs w:val="28"/>
        </w:rPr>
        <w:t>733691,901</w:t>
      </w:r>
      <w:r w:rsidR="00DA6489">
        <w:rPr>
          <w:sz w:val="28"/>
          <w:szCs w:val="28"/>
        </w:rPr>
        <w:t>тыс</w:t>
      </w:r>
      <w:r w:rsidRPr="00844115">
        <w:rPr>
          <w:sz w:val="28"/>
          <w:szCs w:val="28"/>
        </w:rPr>
        <w:t xml:space="preserve">. рублей, в том числе объем </w:t>
      </w:r>
      <w:r w:rsidR="009379C9" w:rsidRPr="009379C9">
        <w:rPr>
          <w:sz w:val="28"/>
          <w:szCs w:val="28"/>
        </w:rPr>
        <w:t>безвозмездных поступлений</w:t>
      </w:r>
      <w:r w:rsidRPr="00844115">
        <w:rPr>
          <w:sz w:val="28"/>
          <w:szCs w:val="28"/>
        </w:rPr>
        <w:t xml:space="preserve">, получаемых из других бюджетов бюджетной системы Российской Федерации, в сумме </w:t>
      </w:r>
      <w:r w:rsidR="00FA3A08" w:rsidRPr="00FA3A08">
        <w:rPr>
          <w:b/>
          <w:bCs/>
          <w:sz w:val="28"/>
          <w:szCs w:val="28"/>
        </w:rPr>
        <w:t>348648,901</w:t>
      </w:r>
      <w:r w:rsidR="00DA6489">
        <w:rPr>
          <w:sz w:val="28"/>
          <w:szCs w:val="28"/>
        </w:rPr>
        <w:t>тыс</w:t>
      </w:r>
      <w:r w:rsidRPr="00844115">
        <w:rPr>
          <w:sz w:val="28"/>
          <w:szCs w:val="28"/>
        </w:rPr>
        <w:t>. рублей;</w:t>
      </w:r>
    </w:p>
    <w:p w14:paraId="48A5412C" w14:textId="1A2EC18E" w:rsidR="009973F7" w:rsidRDefault="009973F7" w:rsidP="009973F7">
      <w:pPr>
        <w:shd w:val="clear" w:color="auto" w:fill="FFFFFF"/>
        <w:ind w:right="338" w:firstLine="567"/>
        <w:jc w:val="both"/>
        <w:rPr>
          <w:sz w:val="28"/>
          <w:szCs w:val="28"/>
        </w:rPr>
      </w:pPr>
      <w:r w:rsidRPr="00844115">
        <w:rPr>
          <w:sz w:val="28"/>
          <w:szCs w:val="28"/>
        </w:rPr>
        <w:t xml:space="preserve">- общий объем расходов бюджета – </w:t>
      </w:r>
      <w:r w:rsidR="0037418F">
        <w:rPr>
          <w:b/>
          <w:bCs/>
          <w:sz w:val="28"/>
          <w:szCs w:val="28"/>
        </w:rPr>
        <w:t>733691,901</w:t>
      </w:r>
      <w:r w:rsidR="00DA6489">
        <w:rPr>
          <w:sz w:val="28"/>
          <w:szCs w:val="28"/>
        </w:rPr>
        <w:t xml:space="preserve"> тыс</w:t>
      </w:r>
      <w:r w:rsidRPr="00844115">
        <w:rPr>
          <w:sz w:val="28"/>
          <w:szCs w:val="28"/>
        </w:rPr>
        <w:t xml:space="preserve">. рублей, </w:t>
      </w:r>
    </w:p>
    <w:p w14:paraId="41FC8223" w14:textId="3211D762" w:rsidR="00FA3A08" w:rsidRPr="00844115" w:rsidRDefault="00FA3A08" w:rsidP="009973F7">
      <w:pPr>
        <w:shd w:val="clear" w:color="auto" w:fill="FFFFFF"/>
        <w:ind w:right="338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Сбалансированный.</w:t>
      </w:r>
    </w:p>
    <w:p w14:paraId="38B11E82" w14:textId="77777777" w:rsidR="008E6C99" w:rsidRDefault="009973F7" w:rsidP="009973F7">
      <w:pPr>
        <w:shd w:val="clear" w:color="auto" w:fill="FFFFFF"/>
        <w:ind w:right="338" w:firstLine="567"/>
        <w:jc w:val="both"/>
        <w:rPr>
          <w:sz w:val="28"/>
          <w:szCs w:val="28"/>
        </w:rPr>
      </w:pPr>
      <w:r w:rsidRPr="00844115">
        <w:rPr>
          <w:sz w:val="28"/>
          <w:szCs w:val="28"/>
        </w:rPr>
        <w:t>Основные характеристики</w:t>
      </w:r>
      <w:r w:rsidR="00800945">
        <w:rPr>
          <w:sz w:val="28"/>
          <w:szCs w:val="28"/>
        </w:rPr>
        <w:t xml:space="preserve"> районного</w:t>
      </w:r>
      <w:r w:rsidRPr="00844115">
        <w:rPr>
          <w:sz w:val="28"/>
          <w:szCs w:val="28"/>
        </w:rPr>
        <w:t xml:space="preserve"> </w:t>
      </w:r>
      <w:r w:rsidR="00350866" w:rsidRPr="00844115">
        <w:rPr>
          <w:sz w:val="28"/>
          <w:szCs w:val="28"/>
        </w:rPr>
        <w:t xml:space="preserve">бюджета </w:t>
      </w:r>
      <w:r w:rsidR="008E6C99">
        <w:rPr>
          <w:sz w:val="28"/>
          <w:szCs w:val="28"/>
        </w:rPr>
        <w:t xml:space="preserve">на </w:t>
      </w:r>
      <w:r w:rsidR="00350866" w:rsidRPr="00844115">
        <w:rPr>
          <w:sz w:val="28"/>
          <w:szCs w:val="28"/>
        </w:rPr>
        <w:t>202</w:t>
      </w:r>
      <w:r w:rsidR="0037418F">
        <w:rPr>
          <w:sz w:val="28"/>
          <w:szCs w:val="28"/>
        </w:rPr>
        <w:t>6</w:t>
      </w:r>
      <w:r w:rsidRPr="00844115">
        <w:rPr>
          <w:sz w:val="28"/>
          <w:szCs w:val="28"/>
        </w:rPr>
        <w:t xml:space="preserve"> год</w:t>
      </w:r>
      <w:r w:rsidR="008E6C99">
        <w:rPr>
          <w:sz w:val="28"/>
          <w:szCs w:val="28"/>
        </w:rPr>
        <w:t xml:space="preserve"> и плановый период 2027-2028гг. приведены в таблице:</w:t>
      </w:r>
    </w:p>
    <w:p w14:paraId="68B12E42" w14:textId="4F1113D2" w:rsidR="00D439FF" w:rsidRPr="009C4650" w:rsidRDefault="008147A3" w:rsidP="008147A3">
      <w:pPr>
        <w:pStyle w:val="a3"/>
        <w:ind w:left="0"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373415" w:rsidRPr="009C4650">
        <w:rPr>
          <w:sz w:val="20"/>
          <w:szCs w:val="20"/>
        </w:rPr>
        <w:t xml:space="preserve">Таблица </w:t>
      </w:r>
      <w:r w:rsidR="0073279F">
        <w:rPr>
          <w:sz w:val="20"/>
          <w:szCs w:val="20"/>
        </w:rPr>
        <w:t>2(</w:t>
      </w:r>
      <w:r w:rsidR="00373415" w:rsidRPr="009C4650">
        <w:rPr>
          <w:sz w:val="20"/>
          <w:szCs w:val="20"/>
        </w:rPr>
        <w:t>тыс. рублей</w:t>
      </w:r>
      <w:r w:rsidR="0073279F">
        <w:rPr>
          <w:sz w:val="20"/>
          <w:szCs w:val="20"/>
        </w:rPr>
        <w:t>)</w:t>
      </w:r>
    </w:p>
    <w:tbl>
      <w:tblPr>
        <w:tblStyle w:val="TableNormal"/>
        <w:tblW w:w="10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1223"/>
        <w:gridCol w:w="1134"/>
        <w:gridCol w:w="965"/>
        <w:gridCol w:w="1207"/>
        <w:gridCol w:w="934"/>
        <w:gridCol w:w="1370"/>
        <w:gridCol w:w="948"/>
      </w:tblGrid>
      <w:tr w:rsidR="00D439FF" w14:paraId="2BF5DA22" w14:textId="77777777" w:rsidTr="000E5194">
        <w:trPr>
          <w:trHeight w:val="209"/>
          <w:jc w:val="center"/>
        </w:trPr>
        <w:tc>
          <w:tcPr>
            <w:tcW w:w="2316" w:type="dxa"/>
            <w:vMerge w:val="restart"/>
          </w:tcPr>
          <w:p w14:paraId="70488306" w14:textId="77777777" w:rsidR="00D439FF" w:rsidRDefault="00D439FF">
            <w:pPr>
              <w:pStyle w:val="TableParagraph"/>
              <w:rPr>
                <w:sz w:val="20"/>
              </w:rPr>
            </w:pPr>
            <w:bookmarkStart w:id="1" w:name="_Hlk122338579"/>
          </w:p>
          <w:p w14:paraId="28D77059" w14:textId="77777777" w:rsidR="00D439FF" w:rsidRDefault="00D439FF">
            <w:pPr>
              <w:pStyle w:val="TableParagraph"/>
              <w:spacing w:before="1"/>
              <w:rPr>
                <w:sz w:val="17"/>
              </w:rPr>
            </w:pPr>
          </w:p>
          <w:p w14:paraId="6BFDC0D9" w14:textId="77777777" w:rsidR="00D439FF" w:rsidRDefault="00373415">
            <w:pPr>
              <w:pStyle w:val="TableParagraph"/>
              <w:spacing w:before="1"/>
              <w:ind w:left="696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</w:p>
        </w:tc>
        <w:tc>
          <w:tcPr>
            <w:tcW w:w="1223" w:type="dxa"/>
            <w:vMerge w:val="restart"/>
          </w:tcPr>
          <w:p w14:paraId="00DC3FB8" w14:textId="77777777" w:rsidR="00D439FF" w:rsidRDefault="00D439FF">
            <w:pPr>
              <w:pStyle w:val="TableParagraph"/>
              <w:spacing w:before="2"/>
              <w:rPr>
                <w:sz w:val="19"/>
              </w:rPr>
            </w:pPr>
          </w:p>
          <w:p w14:paraId="1C852520" w14:textId="44CE01EB" w:rsidR="00D439FF" w:rsidRDefault="004B2407" w:rsidP="0018755C">
            <w:pPr>
              <w:pStyle w:val="TableParagraph"/>
              <w:ind w:left="107" w:right="99" w:firstLine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Ожидаемое исполнение 202</w:t>
            </w:r>
            <w:r w:rsidR="0037418F">
              <w:rPr>
                <w:b/>
                <w:sz w:val="18"/>
              </w:rPr>
              <w:t>5</w:t>
            </w:r>
            <w:r w:rsidR="00373415">
              <w:rPr>
                <w:b/>
                <w:sz w:val="18"/>
              </w:rPr>
              <w:t xml:space="preserve"> года</w:t>
            </w:r>
          </w:p>
        </w:tc>
        <w:tc>
          <w:tcPr>
            <w:tcW w:w="2099" w:type="dxa"/>
            <w:gridSpan w:val="2"/>
          </w:tcPr>
          <w:p w14:paraId="3AEE07B4" w14:textId="6C558712" w:rsidR="00D439FF" w:rsidRDefault="00373415" w:rsidP="000E5194">
            <w:pPr>
              <w:pStyle w:val="TableParagraph"/>
              <w:spacing w:before="113"/>
              <w:ind w:left="723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37418F"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 xml:space="preserve"> </w:t>
            </w:r>
            <w:r w:rsidR="000E5194">
              <w:rPr>
                <w:b/>
                <w:sz w:val="18"/>
              </w:rPr>
              <w:t>г</w:t>
            </w:r>
            <w:r>
              <w:rPr>
                <w:b/>
                <w:sz w:val="18"/>
              </w:rPr>
              <w:t>од</w:t>
            </w:r>
          </w:p>
        </w:tc>
        <w:tc>
          <w:tcPr>
            <w:tcW w:w="2141" w:type="dxa"/>
            <w:gridSpan w:val="2"/>
          </w:tcPr>
          <w:p w14:paraId="58AA69E1" w14:textId="60488319" w:rsidR="00D439FF" w:rsidRDefault="00373415" w:rsidP="0037418F">
            <w:pPr>
              <w:pStyle w:val="TableParagraph"/>
              <w:spacing w:before="113"/>
              <w:ind w:left="717" w:right="7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37418F">
              <w:rPr>
                <w:b/>
                <w:sz w:val="18"/>
              </w:rPr>
              <w:t>7</w:t>
            </w:r>
            <w:r>
              <w:rPr>
                <w:b/>
                <w:sz w:val="18"/>
              </w:rPr>
              <w:t xml:space="preserve"> год</w:t>
            </w:r>
          </w:p>
        </w:tc>
        <w:tc>
          <w:tcPr>
            <w:tcW w:w="2318" w:type="dxa"/>
            <w:gridSpan w:val="2"/>
            <w:tcBorders>
              <w:right w:val="single" w:sz="6" w:space="0" w:color="000000"/>
            </w:tcBorders>
          </w:tcPr>
          <w:p w14:paraId="1CACCB09" w14:textId="5C3CE899" w:rsidR="00D439FF" w:rsidRDefault="00373415" w:rsidP="0037418F">
            <w:pPr>
              <w:pStyle w:val="TableParagraph"/>
              <w:spacing w:before="113"/>
              <w:ind w:left="806" w:right="7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4B2407">
              <w:rPr>
                <w:b/>
                <w:sz w:val="18"/>
              </w:rPr>
              <w:t>02</w:t>
            </w:r>
            <w:r w:rsidR="0037418F">
              <w:rPr>
                <w:b/>
                <w:sz w:val="18"/>
              </w:rPr>
              <w:t>8</w:t>
            </w:r>
            <w:r>
              <w:rPr>
                <w:b/>
                <w:sz w:val="18"/>
              </w:rPr>
              <w:t xml:space="preserve"> год</w:t>
            </w:r>
          </w:p>
        </w:tc>
      </w:tr>
      <w:tr w:rsidR="00D439FF" w14:paraId="1DC4EA5C" w14:textId="77777777" w:rsidTr="00B070CC">
        <w:trPr>
          <w:trHeight w:val="618"/>
          <w:jc w:val="center"/>
        </w:trPr>
        <w:tc>
          <w:tcPr>
            <w:tcW w:w="2316" w:type="dxa"/>
            <w:vMerge/>
            <w:tcBorders>
              <w:top w:val="nil"/>
            </w:tcBorders>
          </w:tcPr>
          <w:p w14:paraId="11BE173B" w14:textId="77777777" w:rsidR="00D439FF" w:rsidRDefault="00D439FF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</w:tcBorders>
          </w:tcPr>
          <w:p w14:paraId="448DF3D9" w14:textId="77777777" w:rsidR="00D439FF" w:rsidRDefault="00D439F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14D09544" w14:textId="77777777" w:rsidR="00D439FF" w:rsidRDefault="00373415" w:rsidP="006D0F05">
            <w:pPr>
              <w:pStyle w:val="TableParagraph"/>
              <w:tabs>
                <w:tab w:val="left" w:pos="608"/>
              </w:tabs>
              <w:spacing w:before="103"/>
              <w:ind w:firstLin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Проект решения</w:t>
            </w:r>
          </w:p>
        </w:tc>
        <w:tc>
          <w:tcPr>
            <w:tcW w:w="965" w:type="dxa"/>
          </w:tcPr>
          <w:p w14:paraId="20FB057B" w14:textId="77777777" w:rsidR="00AD0AEE" w:rsidRDefault="00373415" w:rsidP="00AD0AEE">
            <w:pPr>
              <w:pStyle w:val="TableParagraph"/>
              <w:spacing w:before="103"/>
              <w:ind w:left="167" w:right="127" w:hanging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 w:rsidR="00AD0AEE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</w:p>
          <w:p w14:paraId="590E06DD" w14:textId="61F52111" w:rsidR="00D439FF" w:rsidRDefault="00CB1036" w:rsidP="0037418F">
            <w:pPr>
              <w:pStyle w:val="TableParagraph"/>
              <w:spacing w:before="103"/>
              <w:ind w:left="167" w:right="127" w:hanging="88"/>
              <w:jc w:val="center"/>
              <w:rPr>
                <w:b/>
                <w:sz w:val="18"/>
              </w:rPr>
            </w:pPr>
            <w:r>
              <w:rPr>
                <w:b/>
                <w:spacing w:val="-15"/>
                <w:sz w:val="18"/>
              </w:rPr>
              <w:t>202</w:t>
            </w:r>
            <w:r w:rsidR="0037418F">
              <w:rPr>
                <w:b/>
                <w:spacing w:val="-15"/>
                <w:sz w:val="18"/>
              </w:rPr>
              <w:t>5</w:t>
            </w:r>
            <w:r w:rsidR="00AD0AEE">
              <w:rPr>
                <w:b/>
                <w:spacing w:val="-15"/>
                <w:sz w:val="18"/>
              </w:rPr>
              <w:t xml:space="preserve"> г</w:t>
            </w:r>
            <w:r w:rsidR="00373415">
              <w:rPr>
                <w:b/>
                <w:spacing w:val="-15"/>
                <w:sz w:val="18"/>
              </w:rPr>
              <w:t>оду</w:t>
            </w:r>
          </w:p>
        </w:tc>
        <w:tc>
          <w:tcPr>
            <w:tcW w:w="1207" w:type="dxa"/>
          </w:tcPr>
          <w:p w14:paraId="0A2A3B8F" w14:textId="77777777" w:rsidR="00D439FF" w:rsidRDefault="00373415">
            <w:pPr>
              <w:pStyle w:val="TableParagraph"/>
              <w:spacing w:before="103"/>
              <w:ind w:left="244" w:right="216" w:firstLine="60"/>
              <w:rPr>
                <w:b/>
                <w:sz w:val="18"/>
              </w:rPr>
            </w:pPr>
            <w:r>
              <w:rPr>
                <w:b/>
                <w:sz w:val="18"/>
              </w:rPr>
              <w:t>Проект решения</w:t>
            </w:r>
          </w:p>
        </w:tc>
        <w:tc>
          <w:tcPr>
            <w:tcW w:w="934" w:type="dxa"/>
          </w:tcPr>
          <w:p w14:paraId="113B8650" w14:textId="7406F7A3" w:rsidR="00D439FF" w:rsidRDefault="00373415" w:rsidP="0037418F">
            <w:pPr>
              <w:pStyle w:val="TableParagraph"/>
              <w:spacing w:before="3" w:line="206" w:lineRule="exact"/>
              <w:ind w:left="110" w:right="94" w:firstLine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 w:rsidR="00AD0AEE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 </w:t>
            </w:r>
            <w:r>
              <w:rPr>
                <w:b/>
                <w:spacing w:val="-16"/>
                <w:sz w:val="18"/>
              </w:rPr>
              <w:t>проекту</w:t>
            </w:r>
            <w:r w:rsidR="00A0685E"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6"/>
                <w:sz w:val="18"/>
              </w:rPr>
              <w:t xml:space="preserve">на </w:t>
            </w:r>
            <w:r w:rsidR="00FD4515">
              <w:rPr>
                <w:b/>
                <w:spacing w:val="-14"/>
                <w:sz w:val="18"/>
              </w:rPr>
              <w:t>202</w:t>
            </w:r>
            <w:r w:rsidR="0037418F">
              <w:rPr>
                <w:b/>
                <w:spacing w:val="-14"/>
                <w:sz w:val="18"/>
              </w:rPr>
              <w:t>6</w:t>
            </w:r>
            <w:r>
              <w:rPr>
                <w:b/>
                <w:spacing w:val="-14"/>
                <w:sz w:val="18"/>
              </w:rPr>
              <w:t>год</w:t>
            </w:r>
          </w:p>
        </w:tc>
        <w:tc>
          <w:tcPr>
            <w:tcW w:w="1370" w:type="dxa"/>
          </w:tcPr>
          <w:p w14:paraId="339C68BB" w14:textId="77777777" w:rsidR="00D439FF" w:rsidRDefault="00373415">
            <w:pPr>
              <w:pStyle w:val="TableParagraph"/>
              <w:spacing w:before="103"/>
              <w:ind w:left="329" w:right="294" w:firstLine="57"/>
              <w:rPr>
                <w:b/>
                <w:sz w:val="18"/>
              </w:rPr>
            </w:pPr>
            <w:r>
              <w:rPr>
                <w:b/>
                <w:sz w:val="18"/>
              </w:rPr>
              <w:t>Проект решения</w:t>
            </w:r>
          </w:p>
        </w:tc>
        <w:tc>
          <w:tcPr>
            <w:tcW w:w="948" w:type="dxa"/>
            <w:tcBorders>
              <w:right w:val="single" w:sz="6" w:space="0" w:color="000000"/>
            </w:tcBorders>
          </w:tcPr>
          <w:p w14:paraId="126A9438" w14:textId="352F5CB4" w:rsidR="00D439FF" w:rsidRDefault="00373415" w:rsidP="0037418F">
            <w:pPr>
              <w:pStyle w:val="TableParagraph"/>
              <w:spacing w:before="3" w:line="206" w:lineRule="exact"/>
              <w:ind w:left="125" w:right="91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 w:rsidR="00AD0AEE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 </w:t>
            </w:r>
            <w:r>
              <w:rPr>
                <w:b/>
                <w:spacing w:val="-16"/>
                <w:sz w:val="18"/>
              </w:rPr>
              <w:t>проекту</w:t>
            </w:r>
            <w:r w:rsidR="00A0685E"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6"/>
                <w:sz w:val="18"/>
              </w:rPr>
              <w:t xml:space="preserve">на </w:t>
            </w:r>
            <w:r>
              <w:rPr>
                <w:b/>
                <w:spacing w:val="-14"/>
                <w:sz w:val="18"/>
              </w:rPr>
              <w:t>202</w:t>
            </w:r>
            <w:r w:rsidR="0037418F">
              <w:rPr>
                <w:b/>
                <w:spacing w:val="-14"/>
                <w:sz w:val="18"/>
              </w:rPr>
              <w:t>7</w:t>
            </w:r>
            <w:r>
              <w:rPr>
                <w:b/>
                <w:spacing w:val="-14"/>
                <w:sz w:val="18"/>
              </w:rPr>
              <w:t>год</w:t>
            </w:r>
          </w:p>
        </w:tc>
      </w:tr>
      <w:tr w:rsidR="00622C47" w14:paraId="57D94E85" w14:textId="77777777" w:rsidTr="00B070CC">
        <w:trPr>
          <w:trHeight w:val="429"/>
          <w:jc w:val="center"/>
        </w:trPr>
        <w:tc>
          <w:tcPr>
            <w:tcW w:w="2316" w:type="dxa"/>
          </w:tcPr>
          <w:p w14:paraId="265F7FE0" w14:textId="3DA2E857" w:rsidR="00622C47" w:rsidRPr="000E5194" w:rsidRDefault="00622C47" w:rsidP="00622C47">
            <w:pPr>
              <w:pStyle w:val="TableParagraph"/>
              <w:spacing w:before="110"/>
              <w:ind w:left="107"/>
              <w:rPr>
                <w:sz w:val="16"/>
                <w:szCs w:val="16"/>
              </w:rPr>
            </w:pPr>
            <w:r w:rsidRPr="000E5194">
              <w:rPr>
                <w:sz w:val="16"/>
                <w:szCs w:val="16"/>
              </w:rPr>
              <w:t>ДОХОДЫ</w:t>
            </w:r>
            <w:r w:rsidR="00C964ED" w:rsidRPr="000E5194">
              <w:rPr>
                <w:sz w:val="16"/>
                <w:szCs w:val="16"/>
              </w:rPr>
              <w:t>- всего</w:t>
            </w:r>
            <w:r w:rsidR="007F6FE1" w:rsidRPr="000E5194">
              <w:rPr>
                <w:sz w:val="16"/>
                <w:szCs w:val="16"/>
              </w:rPr>
              <w:t>, в том числе</w:t>
            </w:r>
          </w:p>
        </w:tc>
        <w:tc>
          <w:tcPr>
            <w:tcW w:w="1223" w:type="dxa"/>
            <w:vAlign w:val="center"/>
          </w:tcPr>
          <w:p w14:paraId="38B96D8C" w14:textId="6391980E" w:rsidR="00622C47" w:rsidRPr="00A13B12" w:rsidRDefault="0037418F" w:rsidP="007F6FE1">
            <w:pPr>
              <w:pStyle w:val="TableParagraph"/>
              <w:spacing w:before="110"/>
              <w:ind w:left="90" w:right="82"/>
              <w:jc w:val="center"/>
              <w:rPr>
                <w:sz w:val="18"/>
              </w:rPr>
            </w:pPr>
            <w:r>
              <w:rPr>
                <w:sz w:val="18"/>
              </w:rPr>
              <w:t>827630,158</w:t>
            </w:r>
          </w:p>
        </w:tc>
        <w:tc>
          <w:tcPr>
            <w:tcW w:w="1134" w:type="dxa"/>
            <w:vAlign w:val="center"/>
          </w:tcPr>
          <w:p w14:paraId="3CAC5E0A" w14:textId="043E49FF" w:rsidR="00622C47" w:rsidRPr="00A13B12" w:rsidRDefault="00C964ED" w:rsidP="007F6FE1">
            <w:pPr>
              <w:pStyle w:val="TableParagraph"/>
              <w:spacing w:before="110"/>
              <w:ind w:left="90" w:right="82"/>
              <w:jc w:val="center"/>
              <w:rPr>
                <w:sz w:val="18"/>
              </w:rPr>
            </w:pPr>
            <w:r>
              <w:rPr>
                <w:sz w:val="18"/>
              </w:rPr>
              <w:t>717819,684</w:t>
            </w:r>
          </w:p>
        </w:tc>
        <w:tc>
          <w:tcPr>
            <w:tcW w:w="965" w:type="dxa"/>
            <w:vAlign w:val="center"/>
          </w:tcPr>
          <w:p w14:paraId="3BA078BB" w14:textId="4872B138" w:rsidR="00622C47" w:rsidRPr="00A13B12" w:rsidRDefault="000A6EE6" w:rsidP="007F6FE1">
            <w:pPr>
              <w:pStyle w:val="TableParagraph"/>
              <w:spacing w:before="110"/>
              <w:ind w:left="234" w:right="227"/>
              <w:jc w:val="center"/>
              <w:rPr>
                <w:sz w:val="18"/>
              </w:rPr>
            </w:pPr>
            <w:r>
              <w:rPr>
                <w:sz w:val="18"/>
              </w:rPr>
              <w:t>87,7</w:t>
            </w:r>
          </w:p>
        </w:tc>
        <w:tc>
          <w:tcPr>
            <w:tcW w:w="1207" w:type="dxa"/>
            <w:vAlign w:val="center"/>
          </w:tcPr>
          <w:p w14:paraId="16446245" w14:textId="40E22233" w:rsidR="00622C47" w:rsidRPr="00A13B12" w:rsidRDefault="005C27F0" w:rsidP="007F6FE1">
            <w:pPr>
              <w:pStyle w:val="TableParagraph"/>
              <w:spacing w:before="110"/>
              <w:ind w:right="117"/>
              <w:jc w:val="center"/>
              <w:rPr>
                <w:sz w:val="18"/>
              </w:rPr>
            </w:pPr>
            <w:r w:rsidRPr="005C27F0">
              <w:rPr>
                <w:sz w:val="18"/>
              </w:rPr>
              <w:t>769403,651</w:t>
            </w:r>
          </w:p>
        </w:tc>
        <w:tc>
          <w:tcPr>
            <w:tcW w:w="934" w:type="dxa"/>
            <w:vAlign w:val="center"/>
          </w:tcPr>
          <w:p w14:paraId="587ABDB8" w14:textId="7647F410" w:rsidR="00622C47" w:rsidRPr="00A13B12" w:rsidRDefault="000A6EE6" w:rsidP="007F6FE1">
            <w:pPr>
              <w:pStyle w:val="TableParagraph"/>
              <w:spacing w:before="110"/>
              <w:ind w:left="247" w:right="232"/>
              <w:jc w:val="center"/>
              <w:rPr>
                <w:sz w:val="18"/>
              </w:rPr>
            </w:pPr>
            <w:r>
              <w:rPr>
                <w:sz w:val="18"/>
              </w:rPr>
              <w:t>107,2</w:t>
            </w:r>
          </w:p>
        </w:tc>
        <w:tc>
          <w:tcPr>
            <w:tcW w:w="1370" w:type="dxa"/>
            <w:vAlign w:val="center"/>
          </w:tcPr>
          <w:p w14:paraId="77CD0EB6" w14:textId="73A187A9" w:rsidR="00622C47" w:rsidRPr="00A13B12" w:rsidRDefault="00C10047" w:rsidP="007F6FE1">
            <w:pPr>
              <w:pStyle w:val="TableParagraph"/>
              <w:spacing w:before="110"/>
              <w:ind w:left="194" w:right="181"/>
              <w:jc w:val="center"/>
              <w:rPr>
                <w:sz w:val="18"/>
              </w:rPr>
            </w:pPr>
            <w:r>
              <w:rPr>
                <w:sz w:val="18"/>
              </w:rPr>
              <w:t>733691,901</w:t>
            </w:r>
          </w:p>
        </w:tc>
        <w:tc>
          <w:tcPr>
            <w:tcW w:w="948" w:type="dxa"/>
            <w:tcBorders>
              <w:right w:val="single" w:sz="6" w:space="0" w:color="000000"/>
            </w:tcBorders>
            <w:vAlign w:val="center"/>
          </w:tcPr>
          <w:p w14:paraId="10BA5847" w14:textId="3BCD3C13" w:rsidR="00622C47" w:rsidRPr="00A13B12" w:rsidRDefault="000A6EE6" w:rsidP="007F6FE1">
            <w:pPr>
              <w:pStyle w:val="TableParagraph"/>
              <w:spacing w:before="110"/>
              <w:ind w:left="252" w:right="237"/>
              <w:jc w:val="center"/>
              <w:rPr>
                <w:sz w:val="18"/>
              </w:rPr>
            </w:pPr>
            <w:r>
              <w:rPr>
                <w:sz w:val="18"/>
              </w:rPr>
              <w:t>95,4</w:t>
            </w:r>
          </w:p>
        </w:tc>
      </w:tr>
      <w:tr w:rsidR="00C964ED" w14:paraId="2403D6A6" w14:textId="77777777" w:rsidTr="00B070CC">
        <w:trPr>
          <w:trHeight w:val="429"/>
          <w:jc w:val="center"/>
        </w:trPr>
        <w:tc>
          <w:tcPr>
            <w:tcW w:w="2316" w:type="dxa"/>
          </w:tcPr>
          <w:p w14:paraId="410C8049" w14:textId="6D351E8E" w:rsidR="00C964ED" w:rsidRPr="000E5194" w:rsidRDefault="00FF3158" w:rsidP="00622C47">
            <w:pPr>
              <w:pStyle w:val="TableParagraph"/>
              <w:spacing w:before="110"/>
              <w:ind w:left="107"/>
              <w:rPr>
                <w:sz w:val="16"/>
                <w:szCs w:val="16"/>
              </w:rPr>
            </w:pPr>
            <w:r w:rsidRPr="000E5194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223" w:type="dxa"/>
            <w:vAlign w:val="center"/>
          </w:tcPr>
          <w:p w14:paraId="17A2517B" w14:textId="33775767" w:rsidR="00C964ED" w:rsidRDefault="00C10047" w:rsidP="007F6FE1">
            <w:pPr>
              <w:pStyle w:val="TableParagraph"/>
              <w:spacing w:before="110"/>
              <w:ind w:left="90" w:right="82"/>
              <w:jc w:val="center"/>
              <w:rPr>
                <w:sz w:val="18"/>
              </w:rPr>
            </w:pPr>
            <w:r>
              <w:rPr>
                <w:sz w:val="18"/>
              </w:rPr>
              <w:t>287572,000</w:t>
            </w:r>
          </w:p>
        </w:tc>
        <w:tc>
          <w:tcPr>
            <w:tcW w:w="1134" w:type="dxa"/>
            <w:vAlign w:val="center"/>
          </w:tcPr>
          <w:p w14:paraId="491C90CF" w14:textId="64ED3B8D" w:rsidR="00C964ED" w:rsidRDefault="00C10047" w:rsidP="007F6FE1">
            <w:pPr>
              <w:pStyle w:val="TableParagraph"/>
              <w:spacing w:before="110"/>
              <w:ind w:left="90" w:right="82"/>
              <w:jc w:val="center"/>
              <w:rPr>
                <w:sz w:val="18"/>
              </w:rPr>
            </w:pPr>
            <w:r>
              <w:rPr>
                <w:sz w:val="18"/>
              </w:rPr>
              <w:t>330949,000</w:t>
            </w:r>
          </w:p>
        </w:tc>
        <w:tc>
          <w:tcPr>
            <w:tcW w:w="965" w:type="dxa"/>
            <w:vAlign w:val="center"/>
          </w:tcPr>
          <w:p w14:paraId="67EC26B8" w14:textId="16872769" w:rsidR="00C964ED" w:rsidRPr="00A13B12" w:rsidRDefault="005C27F0" w:rsidP="007F6FE1">
            <w:pPr>
              <w:pStyle w:val="TableParagraph"/>
              <w:spacing w:before="110"/>
              <w:ind w:left="234" w:right="227"/>
              <w:jc w:val="center"/>
              <w:rPr>
                <w:sz w:val="18"/>
              </w:rPr>
            </w:pPr>
            <w:r>
              <w:rPr>
                <w:sz w:val="18"/>
              </w:rPr>
              <w:t>115,1</w:t>
            </w:r>
          </w:p>
        </w:tc>
        <w:tc>
          <w:tcPr>
            <w:tcW w:w="1207" w:type="dxa"/>
            <w:vAlign w:val="center"/>
          </w:tcPr>
          <w:p w14:paraId="699652A8" w14:textId="4E9BD6A1" w:rsidR="00C964ED" w:rsidRDefault="00C10047" w:rsidP="007F6FE1">
            <w:pPr>
              <w:pStyle w:val="TableParagraph"/>
              <w:spacing w:before="110"/>
              <w:ind w:right="117"/>
              <w:jc w:val="center"/>
              <w:rPr>
                <w:sz w:val="18"/>
              </w:rPr>
            </w:pPr>
            <w:r>
              <w:rPr>
                <w:sz w:val="18"/>
              </w:rPr>
              <w:t>357380,000</w:t>
            </w:r>
          </w:p>
        </w:tc>
        <w:tc>
          <w:tcPr>
            <w:tcW w:w="934" w:type="dxa"/>
            <w:vAlign w:val="center"/>
          </w:tcPr>
          <w:p w14:paraId="46EDF3DD" w14:textId="5E0AC81D" w:rsidR="00C964ED" w:rsidRPr="00A13B12" w:rsidRDefault="005C27F0" w:rsidP="007F6FE1">
            <w:pPr>
              <w:pStyle w:val="TableParagraph"/>
              <w:spacing w:before="110"/>
              <w:ind w:left="247" w:right="232"/>
              <w:jc w:val="center"/>
              <w:rPr>
                <w:sz w:val="18"/>
              </w:rPr>
            </w:pPr>
            <w:r>
              <w:rPr>
                <w:sz w:val="18"/>
              </w:rPr>
              <w:t>107,9</w:t>
            </w:r>
          </w:p>
        </w:tc>
        <w:tc>
          <w:tcPr>
            <w:tcW w:w="1370" w:type="dxa"/>
            <w:vAlign w:val="center"/>
          </w:tcPr>
          <w:p w14:paraId="31B1304A" w14:textId="4DB0EFE5" w:rsidR="00C964ED" w:rsidRDefault="00C10047" w:rsidP="007F6FE1">
            <w:pPr>
              <w:pStyle w:val="TableParagraph"/>
              <w:spacing w:before="110"/>
              <w:ind w:left="194" w:right="181"/>
              <w:jc w:val="center"/>
              <w:rPr>
                <w:sz w:val="18"/>
              </w:rPr>
            </w:pPr>
            <w:r>
              <w:rPr>
                <w:sz w:val="18"/>
              </w:rPr>
              <w:t>385043,000</w:t>
            </w:r>
          </w:p>
        </w:tc>
        <w:tc>
          <w:tcPr>
            <w:tcW w:w="948" w:type="dxa"/>
            <w:tcBorders>
              <w:right w:val="single" w:sz="6" w:space="0" w:color="000000"/>
            </w:tcBorders>
            <w:vAlign w:val="center"/>
          </w:tcPr>
          <w:p w14:paraId="759659E7" w14:textId="1D20D495" w:rsidR="00C964ED" w:rsidRPr="00A13B12" w:rsidRDefault="000A6EE6" w:rsidP="007F6FE1">
            <w:pPr>
              <w:pStyle w:val="TableParagraph"/>
              <w:spacing w:before="110"/>
              <w:ind w:left="252" w:right="237"/>
              <w:jc w:val="center"/>
              <w:rPr>
                <w:sz w:val="18"/>
              </w:rPr>
            </w:pPr>
            <w:r>
              <w:rPr>
                <w:sz w:val="18"/>
              </w:rPr>
              <w:t>107,7</w:t>
            </w:r>
          </w:p>
        </w:tc>
      </w:tr>
      <w:tr w:rsidR="007F6FE1" w14:paraId="7A6A30B5" w14:textId="77777777" w:rsidTr="00B070CC">
        <w:trPr>
          <w:trHeight w:val="429"/>
          <w:jc w:val="center"/>
        </w:trPr>
        <w:tc>
          <w:tcPr>
            <w:tcW w:w="2316" w:type="dxa"/>
          </w:tcPr>
          <w:p w14:paraId="13AFF443" w14:textId="4D59625D" w:rsidR="007F6FE1" w:rsidRPr="000E5194" w:rsidRDefault="007F6FE1" w:rsidP="00622C47">
            <w:pPr>
              <w:pStyle w:val="TableParagraph"/>
              <w:spacing w:before="110"/>
              <w:ind w:left="107"/>
              <w:rPr>
                <w:i/>
                <w:sz w:val="16"/>
                <w:szCs w:val="16"/>
              </w:rPr>
            </w:pPr>
            <w:r w:rsidRPr="000E5194">
              <w:rPr>
                <w:i/>
                <w:sz w:val="16"/>
                <w:szCs w:val="16"/>
              </w:rPr>
              <w:t>доля налоговых  и неналоговых доходов в общем объеме доходов, %</w:t>
            </w:r>
          </w:p>
        </w:tc>
        <w:tc>
          <w:tcPr>
            <w:tcW w:w="1223" w:type="dxa"/>
            <w:vAlign w:val="center"/>
          </w:tcPr>
          <w:p w14:paraId="603A742C" w14:textId="4E3CDE7D" w:rsidR="007F6FE1" w:rsidRPr="007F6FE1" w:rsidRDefault="007F6FE1" w:rsidP="007F6FE1">
            <w:pPr>
              <w:pStyle w:val="TableParagraph"/>
              <w:spacing w:before="110"/>
              <w:ind w:left="90" w:right="82"/>
              <w:jc w:val="center"/>
              <w:rPr>
                <w:i/>
                <w:sz w:val="18"/>
              </w:rPr>
            </w:pPr>
            <w:r w:rsidRPr="007F6FE1">
              <w:rPr>
                <w:i/>
                <w:sz w:val="18"/>
              </w:rPr>
              <w:t>34,7</w:t>
            </w:r>
          </w:p>
        </w:tc>
        <w:tc>
          <w:tcPr>
            <w:tcW w:w="1134" w:type="dxa"/>
            <w:vAlign w:val="center"/>
          </w:tcPr>
          <w:p w14:paraId="3D87A0EA" w14:textId="4CC77DAD" w:rsidR="007F6FE1" w:rsidRPr="007F6FE1" w:rsidRDefault="007F6FE1" w:rsidP="007F6FE1">
            <w:pPr>
              <w:pStyle w:val="TableParagraph"/>
              <w:spacing w:before="110"/>
              <w:ind w:left="90" w:right="8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44,5</w:t>
            </w:r>
          </w:p>
        </w:tc>
        <w:tc>
          <w:tcPr>
            <w:tcW w:w="965" w:type="dxa"/>
            <w:vAlign w:val="center"/>
          </w:tcPr>
          <w:p w14:paraId="1734FE30" w14:textId="3291205D" w:rsidR="007F6FE1" w:rsidRPr="007F6FE1" w:rsidRDefault="007F6FE1" w:rsidP="007F6FE1">
            <w:pPr>
              <w:pStyle w:val="TableParagraph"/>
              <w:spacing w:before="110"/>
              <w:ind w:left="234" w:right="227"/>
              <w:jc w:val="center"/>
              <w:rPr>
                <w:i/>
                <w:sz w:val="18"/>
              </w:rPr>
            </w:pPr>
            <w:r w:rsidRPr="007F6FE1">
              <w:rPr>
                <w:i/>
                <w:sz w:val="18"/>
              </w:rPr>
              <w:t>х</w:t>
            </w:r>
          </w:p>
        </w:tc>
        <w:tc>
          <w:tcPr>
            <w:tcW w:w="1207" w:type="dxa"/>
            <w:vAlign w:val="center"/>
          </w:tcPr>
          <w:p w14:paraId="67082E5C" w14:textId="7FB3C8D5" w:rsidR="007F6FE1" w:rsidRPr="007F6FE1" w:rsidRDefault="007F6FE1" w:rsidP="007F6FE1">
            <w:pPr>
              <w:pStyle w:val="TableParagraph"/>
              <w:spacing w:before="110"/>
              <w:ind w:right="11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46,4</w:t>
            </w:r>
          </w:p>
        </w:tc>
        <w:tc>
          <w:tcPr>
            <w:tcW w:w="934" w:type="dxa"/>
            <w:vAlign w:val="center"/>
          </w:tcPr>
          <w:p w14:paraId="3FE75EBB" w14:textId="6EE8D476" w:rsidR="007F6FE1" w:rsidRPr="007F6FE1" w:rsidRDefault="007F6FE1" w:rsidP="007F6FE1">
            <w:pPr>
              <w:pStyle w:val="TableParagraph"/>
              <w:spacing w:before="110"/>
              <w:ind w:left="247" w:right="232"/>
              <w:jc w:val="center"/>
              <w:rPr>
                <w:i/>
                <w:sz w:val="18"/>
              </w:rPr>
            </w:pPr>
            <w:r w:rsidRPr="007F6FE1">
              <w:rPr>
                <w:i/>
                <w:sz w:val="18"/>
              </w:rPr>
              <w:t>х</w:t>
            </w:r>
          </w:p>
        </w:tc>
        <w:tc>
          <w:tcPr>
            <w:tcW w:w="1370" w:type="dxa"/>
            <w:vAlign w:val="center"/>
          </w:tcPr>
          <w:p w14:paraId="2A2A0793" w14:textId="4EB62577" w:rsidR="007F6FE1" w:rsidRPr="007F6FE1" w:rsidRDefault="007F6FE1" w:rsidP="007F6FE1">
            <w:pPr>
              <w:pStyle w:val="TableParagraph"/>
              <w:spacing w:before="110"/>
              <w:ind w:left="194" w:right="18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52,5</w:t>
            </w:r>
          </w:p>
        </w:tc>
        <w:tc>
          <w:tcPr>
            <w:tcW w:w="948" w:type="dxa"/>
            <w:tcBorders>
              <w:right w:val="single" w:sz="6" w:space="0" w:color="000000"/>
            </w:tcBorders>
            <w:vAlign w:val="center"/>
          </w:tcPr>
          <w:p w14:paraId="29714B80" w14:textId="0E3F4634" w:rsidR="007F6FE1" w:rsidRPr="007F6FE1" w:rsidRDefault="007F6FE1" w:rsidP="007F6FE1">
            <w:pPr>
              <w:pStyle w:val="TableParagraph"/>
              <w:spacing w:before="110"/>
              <w:ind w:left="252" w:right="237"/>
              <w:jc w:val="center"/>
              <w:rPr>
                <w:i/>
                <w:sz w:val="18"/>
              </w:rPr>
            </w:pPr>
            <w:r w:rsidRPr="007F6FE1">
              <w:rPr>
                <w:i/>
                <w:sz w:val="18"/>
              </w:rPr>
              <w:t>х</w:t>
            </w:r>
          </w:p>
        </w:tc>
      </w:tr>
      <w:tr w:rsidR="00FF3158" w14:paraId="7467148E" w14:textId="77777777" w:rsidTr="00B070CC">
        <w:trPr>
          <w:trHeight w:val="429"/>
          <w:jc w:val="center"/>
        </w:trPr>
        <w:tc>
          <w:tcPr>
            <w:tcW w:w="2316" w:type="dxa"/>
          </w:tcPr>
          <w:p w14:paraId="26DE4149" w14:textId="6B33E8E0" w:rsidR="00FF3158" w:rsidRPr="000E5194" w:rsidRDefault="00FF3158" w:rsidP="00622C47">
            <w:pPr>
              <w:pStyle w:val="TableParagraph"/>
              <w:spacing w:before="110"/>
              <w:ind w:left="107"/>
              <w:rPr>
                <w:sz w:val="16"/>
                <w:szCs w:val="16"/>
              </w:rPr>
            </w:pPr>
            <w:r w:rsidRPr="000E5194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223" w:type="dxa"/>
            <w:vAlign w:val="center"/>
          </w:tcPr>
          <w:p w14:paraId="377B45A4" w14:textId="60B271A0" w:rsidR="00FF3158" w:rsidRDefault="00C10047" w:rsidP="007F6FE1">
            <w:pPr>
              <w:pStyle w:val="TableParagraph"/>
              <w:spacing w:before="110"/>
              <w:ind w:left="90" w:right="82"/>
              <w:jc w:val="center"/>
              <w:rPr>
                <w:sz w:val="18"/>
              </w:rPr>
            </w:pPr>
            <w:r>
              <w:rPr>
                <w:sz w:val="18"/>
              </w:rPr>
              <w:t>540058,158</w:t>
            </w:r>
          </w:p>
        </w:tc>
        <w:tc>
          <w:tcPr>
            <w:tcW w:w="1134" w:type="dxa"/>
            <w:vAlign w:val="center"/>
          </w:tcPr>
          <w:p w14:paraId="0F2B804B" w14:textId="0C29C8AE" w:rsidR="00FF3158" w:rsidRDefault="00C10047" w:rsidP="007F6FE1">
            <w:pPr>
              <w:pStyle w:val="TableParagraph"/>
              <w:spacing w:before="110"/>
              <w:ind w:left="90" w:right="82"/>
              <w:jc w:val="center"/>
              <w:rPr>
                <w:sz w:val="18"/>
              </w:rPr>
            </w:pPr>
            <w:r>
              <w:rPr>
                <w:sz w:val="18"/>
              </w:rPr>
              <w:t>413510,841</w:t>
            </w:r>
          </w:p>
        </w:tc>
        <w:tc>
          <w:tcPr>
            <w:tcW w:w="965" w:type="dxa"/>
            <w:vAlign w:val="center"/>
          </w:tcPr>
          <w:p w14:paraId="12E57D50" w14:textId="010B0564" w:rsidR="00FF3158" w:rsidRPr="00A13B12" w:rsidRDefault="00C10047" w:rsidP="007F6FE1">
            <w:pPr>
              <w:pStyle w:val="TableParagraph"/>
              <w:spacing w:before="110"/>
              <w:ind w:left="234" w:right="22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 w:rsidR="005C27F0">
              <w:rPr>
                <w:sz w:val="18"/>
              </w:rPr>
              <w:t>6,5</w:t>
            </w:r>
          </w:p>
        </w:tc>
        <w:tc>
          <w:tcPr>
            <w:tcW w:w="1207" w:type="dxa"/>
            <w:vAlign w:val="center"/>
          </w:tcPr>
          <w:p w14:paraId="09052528" w14:textId="51E9E6F0" w:rsidR="00FF3158" w:rsidRDefault="00C10047" w:rsidP="007F6FE1">
            <w:pPr>
              <w:pStyle w:val="TableParagraph"/>
              <w:spacing w:before="110"/>
              <w:ind w:right="117"/>
              <w:jc w:val="center"/>
              <w:rPr>
                <w:sz w:val="18"/>
              </w:rPr>
            </w:pPr>
            <w:r>
              <w:rPr>
                <w:sz w:val="18"/>
              </w:rPr>
              <w:t>412023,651</w:t>
            </w:r>
          </w:p>
        </w:tc>
        <w:tc>
          <w:tcPr>
            <w:tcW w:w="934" w:type="dxa"/>
            <w:vAlign w:val="center"/>
          </w:tcPr>
          <w:p w14:paraId="256F20C3" w14:textId="37892282" w:rsidR="00FF3158" w:rsidRPr="00A13B12" w:rsidRDefault="00C10047" w:rsidP="007F6FE1">
            <w:pPr>
              <w:pStyle w:val="TableParagraph"/>
              <w:spacing w:before="110"/>
              <w:ind w:left="247" w:right="232"/>
              <w:jc w:val="center"/>
              <w:rPr>
                <w:sz w:val="18"/>
              </w:rPr>
            </w:pPr>
            <w:r>
              <w:rPr>
                <w:sz w:val="18"/>
              </w:rPr>
              <w:t>105,6</w:t>
            </w:r>
          </w:p>
        </w:tc>
        <w:tc>
          <w:tcPr>
            <w:tcW w:w="1370" w:type="dxa"/>
            <w:vAlign w:val="center"/>
          </w:tcPr>
          <w:p w14:paraId="33489947" w14:textId="0879BCD5" w:rsidR="00FF3158" w:rsidRDefault="00C10047" w:rsidP="007F6FE1">
            <w:pPr>
              <w:pStyle w:val="TableParagraph"/>
              <w:spacing w:before="110"/>
              <w:ind w:left="194" w:right="181"/>
              <w:jc w:val="center"/>
              <w:rPr>
                <w:sz w:val="18"/>
              </w:rPr>
            </w:pPr>
            <w:r>
              <w:rPr>
                <w:sz w:val="18"/>
              </w:rPr>
              <w:t>348648,901</w:t>
            </w:r>
          </w:p>
        </w:tc>
        <w:tc>
          <w:tcPr>
            <w:tcW w:w="948" w:type="dxa"/>
            <w:tcBorders>
              <w:right w:val="single" w:sz="6" w:space="0" w:color="000000"/>
            </w:tcBorders>
            <w:vAlign w:val="center"/>
          </w:tcPr>
          <w:p w14:paraId="032D1ABA" w14:textId="33E5AA87" w:rsidR="00FF3158" w:rsidRPr="00A13B12" w:rsidRDefault="00C10047" w:rsidP="007F6FE1">
            <w:pPr>
              <w:pStyle w:val="TableParagraph"/>
              <w:spacing w:before="110"/>
              <w:ind w:left="252" w:right="237"/>
              <w:jc w:val="center"/>
              <w:rPr>
                <w:sz w:val="18"/>
              </w:rPr>
            </w:pPr>
            <w:r>
              <w:rPr>
                <w:sz w:val="18"/>
              </w:rPr>
              <w:t>84,6</w:t>
            </w:r>
          </w:p>
        </w:tc>
      </w:tr>
      <w:tr w:rsidR="007F6FE1" w14:paraId="49EF5F3F" w14:textId="77777777" w:rsidTr="00B070CC">
        <w:trPr>
          <w:trHeight w:val="429"/>
          <w:jc w:val="center"/>
        </w:trPr>
        <w:tc>
          <w:tcPr>
            <w:tcW w:w="2316" w:type="dxa"/>
          </w:tcPr>
          <w:p w14:paraId="7486A5FA" w14:textId="7FF02F52" w:rsidR="007F6FE1" w:rsidRPr="000E5194" w:rsidRDefault="007F6FE1" w:rsidP="00622C47">
            <w:pPr>
              <w:pStyle w:val="TableParagraph"/>
              <w:spacing w:before="110"/>
              <w:ind w:left="107"/>
              <w:rPr>
                <w:i/>
                <w:sz w:val="16"/>
                <w:szCs w:val="16"/>
              </w:rPr>
            </w:pPr>
            <w:r w:rsidRPr="000E5194">
              <w:rPr>
                <w:i/>
                <w:sz w:val="16"/>
                <w:szCs w:val="16"/>
              </w:rPr>
              <w:t>доля безвозмездных поступлений в общем объеме доходов, %</w:t>
            </w:r>
          </w:p>
        </w:tc>
        <w:tc>
          <w:tcPr>
            <w:tcW w:w="1223" w:type="dxa"/>
            <w:vAlign w:val="center"/>
          </w:tcPr>
          <w:p w14:paraId="6C9A597C" w14:textId="1C70C360" w:rsidR="007F6FE1" w:rsidRPr="007F6FE1" w:rsidRDefault="007F6FE1" w:rsidP="007F6FE1">
            <w:pPr>
              <w:pStyle w:val="TableParagraph"/>
              <w:spacing w:before="110"/>
              <w:ind w:left="90" w:right="82"/>
              <w:jc w:val="center"/>
              <w:rPr>
                <w:i/>
                <w:sz w:val="18"/>
              </w:rPr>
            </w:pPr>
            <w:r w:rsidRPr="007F6FE1">
              <w:rPr>
                <w:i/>
                <w:sz w:val="18"/>
              </w:rPr>
              <w:t>65,3</w:t>
            </w:r>
          </w:p>
        </w:tc>
        <w:tc>
          <w:tcPr>
            <w:tcW w:w="1134" w:type="dxa"/>
            <w:vAlign w:val="center"/>
          </w:tcPr>
          <w:p w14:paraId="7867D903" w14:textId="024462EF" w:rsidR="007F6FE1" w:rsidRPr="007F6FE1" w:rsidRDefault="007F6FE1" w:rsidP="007F6FE1">
            <w:pPr>
              <w:pStyle w:val="TableParagraph"/>
              <w:spacing w:before="110"/>
              <w:ind w:left="90" w:right="8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55,5</w:t>
            </w:r>
          </w:p>
        </w:tc>
        <w:tc>
          <w:tcPr>
            <w:tcW w:w="965" w:type="dxa"/>
            <w:vAlign w:val="center"/>
          </w:tcPr>
          <w:p w14:paraId="42FD48BE" w14:textId="5754F013" w:rsidR="007F6FE1" w:rsidRPr="007F6FE1" w:rsidRDefault="007F6FE1" w:rsidP="007F6FE1">
            <w:pPr>
              <w:pStyle w:val="TableParagraph"/>
              <w:spacing w:before="110"/>
              <w:ind w:left="234" w:right="227"/>
              <w:jc w:val="center"/>
              <w:rPr>
                <w:i/>
                <w:sz w:val="18"/>
              </w:rPr>
            </w:pPr>
            <w:r w:rsidRPr="007F6FE1">
              <w:rPr>
                <w:i/>
                <w:sz w:val="18"/>
              </w:rPr>
              <w:t>х</w:t>
            </w:r>
          </w:p>
        </w:tc>
        <w:tc>
          <w:tcPr>
            <w:tcW w:w="1207" w:type="dxa"/>
            <w:vAlign w:val="center"/>
          </w:tcPr>
          <w:p w14:paraId="09DC7638" w14:textId="40EFA725" w:rsidR="007F6FE1" w:rsidRPr="007F6FE1" w:rsidRDefault="007F6FE1" w:rsidP="007F6FE1">
            <w:pPr>
              <w:pStyle w:val="TableParagraph"/>
              <w:spacing w:before="110"/>
              <w:ind w:right="11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53,6</w:t>
            </w:r>
          </w:p>
        </w:tc>
        <w:tc>
          <w:tcPr>
            <w:tcW w:w="934" w:type="dxa"/>
            <w:vAlign w:val="center"/>
          </w:tcPr>
          <w:p w14:paraId="69B009F9" w14:textId="5125FEF3" w:rsidR="007F6FE1" w:rsidRPr="007F6FE1" w:rsidRDefault="007F6FE1" w:rsidP="007F6FE1">
            <w:pPr>
              <w:pStyle w:val="TableParagraph"/>
              <w:spacing w:before="110"/>
              <w:ind w:left="247" w:right="232"/>
              <w:jc w:val="center"/>
              <w:rPr>
                <w:i/>
                <w:sz w:val="18"/>
              </w:rPr>
            </w:pPr>
            <w:r w:rsidRPr="007F6FE1">
              <w:rPr>
                <w:i/>
                <w:sz w:val="18"/>
              </w:rPr>
              <w:t>х</w:t>
            </w:r>
          </w:p>
        </w:tc>
        <w:tc>
          <w:tcPr>
            <w:tcW w:w="1370" w:type="dxa"/>
            <w:vAlign w:val="center"/>
          </w:tcPr>
          <w:p w14:paraId="217B882D" w14:textId="7CDE3DAB" w:rsidR="007F6FE1" w:rsidRPr="007F6FE1" w:rsidRDefault="007F6FE1" w:rsidP="007F6FE1">
            <w:pPr>
              <w:pStyle w:val="TableParagraph"/>
              <w:spacing w:before="110"/>
              <w:ind w:left="194" w:right="18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47,5</w:t>
            </w:r>
          </w:p>
        </w:tc>
        <w:tc>
          <w:tcPr>
            <w:tcW w:w="948" w:type="dxa"/>
            <w:tcBorders>
              <w:right w:val="single" w:sz="6" w:space="0" w:color="000000"/>
            </w:tcBorders>
            <w:vAlign w:val="center"/>
          </w:tcPr>
          <w:p w14:paraId="1B23DD59" w14:textId="0573216E" w:rsidR="007F6FE1" w:rsidRPr="007F6FE1" w:rsidRDefault="007F6FE1" w:rsidP="007F6FE1">
            <w:pPr>
              <w:pStyle w:val="TableParagraph"/>
              <w:spacing w:before="110"/>
              <w:ind w:left="252" w:right="237"/>
              <w:jc w:val="center"/>
              <w:rPr>
                <w:i/>
                <w:sz w:val="18"/>
              </w:rPr>
            </w:pPr>
            <w:r w:rsidRPr="007F6FE1">
              <w:rPr>
                <w:i/>
                <w:sz w:val="18"/>
              </w:rPr>
              <w:t>х</w:t>
            </w:r>
          </w:p>
        </w:tc>
      </w:tr>
      <w:tr w:rsidR="00622C47" w14:paraId="7D388A6C" w14:textId="77777777" w:rsidTr="00B070CC">
        <w:trPr>
          <w:trHeight w:val="316"/>
          <w:jc w:val="center"/>
        </w:trPr>
        <w:tc>
          <w:tcPr>
            <w:tcW w:w="2316" w:type="dxa"/>
          </w:tcPr>
          <w:p w14:paraId="46A61D08" w14:textId="77777777" w:rsidR="00622C47" w:rsidRPr="000E5194" w:rsidRDefault="00622C47" w:rsidP="00622C47">
            <w:pPr>
              <w:pStyle w:val="TableParagraph"/>
              <w:spacing w:before="55"/>
              <w:ind w:left="107"/>
              <w:rPr>
                <w:sz w:val="16"/>
                <w:szCs w:val="16"/>
              </w:rPr>
            </w:pPr>
            <w:r w:rsidRPr="000E5194">
              <w:rPr>
                <w:sz w:val="16"/>
                <w:szCs w:val="16"/>
              </w:rPr>
              <w:t>РАСХОДЫ</w:t>
            </w:r>
          </w:p>
        </w:tc>
        <w:tc>
          <w:tcPr>
            <w:tcW w:w="1223" w:type="dxa"/>
            <w:vAlign w:val="center"/>
          </w:tcPr>
          <w:p w14:paraId="6DB49824" w14:textId="4631EA51" w:rsidR="00622C47" w:rsidRPr="00A13B12" w:rsidRDefault="0037418F" w:rsidP="00622C47">
            <w:pPr>
              <w:pStyle w:val="TableParagraph"/>
              <w:spacing w:before="55"/>
              <w:ind w:left="90" w:right="82"/>
              <w:jc w:val="center"/>
              <w:rPr>
                <w:sz w:val="18"/>
              </w:rPr>
            </w:pPr>
            <w:r>
              <w:rPr>
                <w:sz w:val="18"/>
              </w:rPr>
              <w:t>928112,291</w:t>
            </w:r>
          </w:p>
        </w:tc>
        <w:tc>
          <w:tcPr>
            <w:tcW w:w="1134" w:type="dxa"/>
            <w:vAlign w:val="center"/>
          </w:tcPr>
          <w:p w14:paraId="443D8DEC" w14:textId="108FAD0D" w:rsidR="00622C47" w:rsidRPr="00A13B12" w:rsidRDefault="005C27F0" w:rsidP="00622C47">
            <w:pPr>
              <w:pStyle w:val="TableParagraph"/>
              <w:spacing w:before="55"/>
              <w:ind w:left="90" w:right="82"/>
              <w:jc w:val="center"/>
              <w:rPr>
                <w:sz w:val="18"/>
              </w:rPr>
            </w:pPr>
            <w:r w:rsidRPr="005C27F0">
              <w:rPr>
                <w:sz w:val="18"/>
              </w:rPr>
              <w:t>754459,841</w:t>
            </w:r>
          </w:p>
        </w:tc>
        <w:tc>
          <w:tcPr>
            <w:tcW w:w="965" w:type="dxa"/>
            <w:vAlign w:val="center"/>
          </w:tcPr>
          <w:p w14:paraId="087A5F7E" w14:textId="4E8F5CC4" w:rsidR="00622C47" w:rsidRPr="00A13B12" w:rsidRDefault="005C27F0" w:rsidP="00622C47">
            <w:pPr>
              <w:pStyle w:val="TableParagraph"/>
              <w:spacing w:before="55"/>
              <w:ind w:left="234" w:right="227"/>
              <w:jc w:val="center"/>
              <w:rPr>
                <w:sz w:val="18"/>
              </w:rPr>
            </w:pPr>
            <w:r>
              <w:rPr>
                <w:sz w:val="18"/>
              </w:rPr>
              <w:t>81,3</w:t>
            </w:r>
          </w:p>
        </w:tc>
        <w:tc>
          <w:tcPr>
            <w:tcW w:w="1207" w:type="dxa"/>
            <w:vAlign w:val="center"/>
          </w:tcPr>
          <w:p w14:paraId="59AE268F" w14:textId="0C16C1FA" w:rsidR="00622C47" w:rsidRPr="00A13B12" w:rsidRDefault="005C27F0" w:rsidP="00622C47">
            <w:pPr>
              <w:pStyle w:val="TableParagraph"/>
              <w:spacing w:before="55"/>
              <w:ind w:right="117"/>
              <w:jc w:val="right"/>
              <w:rPr>
                <w:sz w:val="18"/>
              </w:rPr>
            </w:pPr>
            <w:r w:rsidRPr="005C27F0">
              <w:rPr>
                <w:sz w:val="18"/>
              </w:rPr>
              <w:t>769403,651</w:t>
            </w:r>
          </w:p>
        </w:tc>
        <w:tc>
          <w:tcPr>
            <w:tcW w:w="934" w:type="dxa"/>
            <w:vAlign w:val="center"/>
          </w:tcPr>
          <w:p w14:paraId="090A2839" w14:textId="07E0E6C7" w:rsidR="00622C47" w:rsidRPr="00A13B12" w:rsidRDefault="000A6EE6" w:rsidP="00622C47">
            <w:pPr>
              <w:pStyle w:val="TableParagraph"/>
              <w:spacing w:before="55"/>
              <w:ind w:left="247" w:right="232"/>
              <w:jc w:val="center"/>
              <w:rPr>
                <w:sz w:val="18"/>
              </w:rPr>
            </w:pPr>
            <w:r>
              <w:rPr>
                <w:sz w:val="18"/>
              </w:rPr>
              <w:t>101,9</w:t>
            </w:r>
          </w:p>
        </w:tc>
        <w:tc>
          <w:tcPr>
            <w:tcW w:w="1370" w:type="dxa"/>
            <w:vAlign w:val="center"/>
          </w:tcPr>
          <w:p w14:paraId="65B5D83D" w14:textId="7F779C5F" w:rsidR="00622C47" w:rsidRPr="00A13B12" w:rsidRDefault="005C27F0" w:rsidP="00622C47">
            <w:pPr>
              <w:pStyle w:val="TableParagraph"/>
              <w:spacing w:before="55"/>
              <w:ind w:left="194" w:right="181"/>
              <w:jc w:val="center"/>
              <w:rPr>
                <w:sz w:val="18"/>
              </w:rPr>
            </w:pPr>
            <w:r w:rsidRPr="005C27F0">
              <w:rPr>
                <w:sz w:val="18"/>
              </w:rPr>
              <w:t>733691,901</w:t>
            </w:r>
          </w:p>
        </w:tc>
        <w:tc>
          <w:tcPr>
            <w:tcW w:w="948" w:type="dxa"/>
            <w:tcBorders>
              <w:right w:val="single" w:sz="6" w:space="0" w:color="000000"/>
            </w:tcBorders>
            <w:vAlign w:val="center"/>
          </w:tcPr>
          <w:p w14:paraId="0C358B95" w14:textId="5DA15212" w:rsidR="00622C47" w:rsidRPr="00A13B12" w:rsidRDefault="0073279F" w:rsidP="00622C47">
            <w:pPr>
              <w:pStyle w:val="TableParagraph"/>
              <w:spacing w:before="55"/>
              <w:ind w:left="252" w:right="237"/>
              <w:jc w:val="center"/>
              <w:rPr>
                <w:sz w:val="18"/>
              </w:rPr>
            </w:pPr>
            <w:r>
              <w:rPr>
                <w:sz w:val="18"/>
              </w:rPr>
              <w:t>95,4</w:t>
            </w:r>
          </w:p>
        </w:tc>
      </w:tr>
      <w:tr w:rsidR="003B1E2E" w14:paraId="61E2C88B" w14:textId="77777777" w:rsidTr="000E5194">
        <w:trPr>
          <w:trHeight w:val="465"/>
          <w:jc w:val="center"/>
        </w:trPr>
        <w:tc>
          <w:tcPr>
            <w:tcW w:w="2316" w:type="dxa"/>
            <w:vAlign w:val="center"/>
          </w:tcPr>
          <w:p w14:paraId="6AC808F9" w14:textId="77777777" w:rsidR="00B070CC" w:rsidRPr="000E5194" w:rsidRDefault="00B070CC" w:rsidP="00B070CC">
            <w:pPr>
              <w:pStyle w:val="TableParagraph"/>
              <w:ind w:left="107"/>
              <w:jc w:val="center"/>
              <w:rPr>
                <w:sz w:val="16"/>
                <w:szCs w:val="16"/>
              </w:rPr>
            </w:pPr>
          </w:p>
          <w:p w14:paraId="63827E8E" w14:textId="1C0E470A" w:rsidR="003B1E2E" w:rsidRPr="000E5194" w:rsidRDefault="003B1E2E" w:rsidP="00B070CC">
            <w:pPr>
              <w:pStyle w:val="TableParagraph"/>
              <w:ind w:left="107"/>
              <w:rPr>
                <w:sz w:val="16"/>
                <w:szCs w:val="16"/>
              </w:rPr>
            </w:pPr>
            <w:r w:rsidRPr="000E5194">
              <w:rPr>
                <w:sz w:val="16"/>
                <w:szCs w:val="16"/>
              </w:rPr>
              <w:t>ДЕФИЦИТ</w:t>
            </w:r>
          </w:p>
          <w:p w14:paraId="554C8CD5" w14:textId="54CD909D" w:rsidR="003B1E2E" w:rsidRPr="000E5194" w:rsidRDefault="003B1E2E" w:rsidP="00B070CC">
            <w:pPr>
              <w:pStyle w:val="TableParagraph"/>
              <w:spacing w:before="100"/>
              <w:ind w:left="110"/>
              <w:jc w:val="center"/>
              <w:rPr>
                <w:sz w:val="16"/>
                <w:szCs w:val="16"/>
              </w:rPr>
            </w:pPr>
          </w:p>
        </w:tc>
        <w:tc>
          <w:tcPr>
            <w:tcW w:w="1223" w:type="dxa"/>
            <w:vAlign w:val="center"/>
          </w:tcPr>
          <w:p w14:paraId="74C3B177" w14:textId="2A6B1B15" w:rsidR="003B1E2E" w:rsidRPr="00A13B12" w:rsidRDefault="003B1E2E" w:rsidP="00B070CC">
            <w:pPr>
              <w:pStyle w:val="TableParagraph"/>
              <w:spacing w:before="100"/>
              <w:ind w:left="89" w:right="82"/>
              <w:jc w:val="center"/>
              <w:rPr>
                <w:sz w:val="18"/>
              </w:rPr>
            </w:pPr>
            <w:r>
              <w:rPr>
                <w:sz w:val="18"/>
              </w:rPr>
              <w:t>73336,577</w:t>
            </w:r>
          </w:p>
        </w:tc>
        <w:tc>
          <w:tcPr>
            <w:tcW w:w="1134" w:type="dxa"/>
            <w:vAlign w:val="center"/>
          </w:tcPr>
          <w:p w14:paraId="127C1AF1" w14:textId="63541F36" w:rsidR="003B1E2E" w:rsidRPr="00A13B12" w:rsidRDefault="003B1E2E" w:rsidP="00B070CC">
            <w:pPr>
              <w:pStyle w:val="TableParagraph"/>
              <w:spacing w:before="100"/>
              <w:ind w:left="89" w:right="8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A928E6">
              <w:rPr>
                <w:sz w:val="18"/>
              </w:rPr>
              <w:t>7</w:t>
            </w:r>
            <w:r>
              <w:rPr>
                <w:sz w:val="18"/>
              </w:rPr>
              <w:t>000,0</w:t>
            </w:r>
          </w:p>
        </w:tc>
        <w:tc>
          <w:tcPr>
            <w:tcW w:w="965" w:type="dxa"/>
            <w:vAlign w:val="center"/>
          </w:tcPr>
          <w:p w14:paraId="3E225B01" w14:textId="6CA6C79A" w:rsidR="003B1E2E" w:rsidRPr="00A13B12" w:rsidRDefault="00A928E6" w:rsidP="00B070CC">
            <w:pPr>
              <w:pStyle w:val="TableParagraph"/>
              <w:spacing w:before="100"/>
              <w:ind w:left="234" w:right="227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207" w:type="dxa"/>
            <w:vAlign w:val="center"/>
          </w:tcPr>
          <w:p w14:paraId="470A0BD5" w14:textId="73161281" w:rsidR="003B1E2E" w:rsidRPr="00A13B12" w:rsidRDefault="003B1E2E" w:rsidP="00B070CC">
            <w:pPr>
              <w:pStyle w:val="TableParagraph"/>
              <w:spacing w:before="100"/>
              <w:ind w:left="213"/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34" w:type="dxa"/>
            <w:vAlign w:val="center"/>
          </w:tcPr>
          <w:p w14:paraId="6774B561" w14:textId="06A2CB45" w:rsidR="003B1E2E" w:rsidRPr="00A13B12" w:rsidRDefault="00A928E6" w:rsidP="00B070CC">
            <w:pPr>
              <w:pStyle w:val="TableParagraph"/>
              <w:spacing w:before="100"/>
              <w:ind w:left="247" w:right="232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370" w:type="dxa"/>
            <w:vAlign w:val="center"/>
          </w:tcPr>
          <w:p w14:paraId="035F43A0" w14:textId="75903A74" w:rsidR="003B1E2E" w:rsidRPr="00A13B12" w:rsidRDefault="00A17006" w:rsidP="00B070CC">
            <w:pPr>
              <w:pStyle w:val="TableParagraph"/>
              <w:spacing w:before="100"/>
              <w:ind w:left="194" w:right="17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 w:rsidR="003B1E2E">
              <w:rPr>
                <w:sz w:val="18"/>
              </w:rPr>
              <w:t>,0</w:t>
            </w:r>
          </w:p>
        </w:tc>
        <w:tc>
          <w:tcPr>
            <w:tcW w:w="948" w:type="dxa"/>
            <w:tcBorders>
              <w:right w:val="single" w:sz="6" w:space="0" w:color="000000"/>
            </w:tcBorders>
            <w:vAlign w:val="center"/>
          </w:tcPr>
          <w:p w14:paraId="78B20E7D" w14:textId="79836139" w:rsidR="003B1E2E" w:rsidRPr="00A13B12" w:rsidRDefault="00A928E6" w:rsidP="00B070CC">
            <w:pPr>
              <w:pStyle w:val="TableParagraph"/>
              <w:spacing w:before="100"/>
              <w:ind w:left="252" w:right="238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bookmarkEnd w:id="1"/>
    </w:tbl>
    <w:p w14:paraId="2DB50185" w14:textId="77777777" w:rsidR="000E5194" w:rsidRPr="004C2AF5" w:rsidRDefault="000E5194" w:rsidP="009C4650">
      <w:pPr>
        <w:pStyle w:val="a3"/>
        <w:spacing w:before="1"/>
        <w:ind w:left="0"/>
        <w:jc w:val="left"/>
        <w:rPr>
          <w:color w:val="FF0000"/>
          <w:sz w:val="23"/>
        </w:rPr>
      </w:pPr>
    </w:p>
    <w:p w14:paraId="386F0FB2" w14:textId="2837BB66" w:rsidR="00D439FF" w:rsidRPr="004D2AA0" w:rsidRDefault="00373415" w:rsidP="00C97C6B">
      <w:pPr>
        <w:pStyle w:val="1"/>
        <w:spacing w:before="125"/>
        <w:ind w:left="0"/>
        <w:jc w:val="center"/>
        <w:rPr>
          <w:sz w:val="24"/>
          <w:szCs w:val="24"/>
        </w:rPr>
      </w:pPr>
      <w:r w:rsidRPr="004D2AA0">
        <w:rPr>
          <w:sz w:val="24"/>
          <w:szCs w:val="24"/>
        </w:rPr>
        <w:t>Анализ доходной части бюджета</w:t>
      </w:r>
    </w:p>
    <w:p w14:paraId="542A0118" w14:textId="1FFB4B04" w:rsidR="00E93C43" w:rsidRDefault="00E93C43" w:rsidP="00E07402">
      <w:pPr>
        <w:widowControl/>
        <w:tabs>
          <w:tab w:val="left" w:pos="10206"/>
        </w:tabs>
        <w:autoSpaceDE/>
        <w:autoSpaceDN/>
        <w:ind w:right="344" w:firstLine="709"/>
        <w:jc w:val="both"/>
        <w:rPr>
          <w:sz w:val="28"/>
          <w:szCs w:val="28"/>
          <w:lang w:bidi="ar-SA"/>
        </w:rPr>
      </w:pPr>
      <w:r w:rsidRPr="00E93C43">
        <w:rPr>
          <w:bCs/>
          <w:sz w:val="28"/>
          <w:szCs w:val="28"/>
          <w:lang w:bidi="ar-SA"/>
        </w:rPr>
        <w:t>Формирование доходов районного бюджета на 202</w:t>
      </w:r>
      <w:r w:rsidR="00005570">
        <w:rPr>
          <w:bCs/>
          <w:sz w:val="28"/>
          <w:szCs w:val="28"/>
          <w:lang w:bidi="ar-SA"/>
        </w:rPr>
        <w:t>6</w:t>
      </w:r>
      <w:r w:rsidRPr="00E93C43">
        <w:rPr>
          <w:bCs/>
          <w:sz w:val="28"/>
          <w:szCs w:val="28"/>
          <w:lang w:bidi="ar-SA"/>
        </w:rPr>
        <w:t xml:space="preserve"> год и на плановый период 202</w:t>
      </w:r>
      <w:r w:rsidR="00005570">
        <w:rPr>
          <w:bCs/>
          <w:sz w:val="28"/>
          <w:szCs w:val="28"/>
          <w:lang w:bidi="ar-SA"/>
        </w:rPr>
        <w:t>7</w:t>
      </w:r>
      <w:r w:rsidRPr="00E93C43">
        <w:rPr>
          <w:bCs/>
          <w:sz w:val="28"/>
          <w:szCs w:val="28"/>
          <w:lang w:bidi="ar-SA"/>
        </w:rPr>
        <w:t xml:space="preserve"> и 202</w:t>
      </w:r>
      <w:r w:rsidR="00005570">
        <w:rPr>
          <w:bCs/>
          <w:sz w:val="28"/>
          <w:szCs w:val="28"/>
          <w:lang w:bidi="ar-SA"/>
        </w:rPr>
        <w:t>8</w:t>
      </w:r>
      <w:r w:rsidRPr="00E93C43">
        <w:rPr>
          <w:bCs/>
          <w:sz w:val="28"/>
          <w:szCs w:val="28"/>
          <w:lang w:bidi="ar-SA"/>
        </w:rPr>
        <w:t xml:space="preserve"> годов </w:t>
      </w:r>
      <w:r w:rsidRPr="00E93C43">
        <w:rPr>
          <w:sz w:val="28"/>
          <w:szCs w:val="28"/>
          <w:lang w:bidi="ar-SA"/>
        </w:rPr>
        <w:t>осуществлялось</w:t>
      </w:r>
      <w:r w:rsidR="00B2542E">
        <w:rPr>
          <w:sz w:val="28"/>
          <w:szCs w:val="28"/>
          <w:lang w:bidi="ar-SA"/>
        </w:rPr>
        <w:t xml:space="preserve"> в соответствии с </w:t>
      </w:r>
      <w:r w:rsidRPr="00E93C43">
        <w:rPr>
          <w:sz w:val="28"/>
          <w:szCs w:val="28"/>
          <w:lang w:bidi="ar-SA"/>
        </w:rPr>
        <w:t>основны</w:t>
      </w:r>
      <w:r w:rsidR="00B2542E">
        <w:rPr>
          <w:sz w:val="28"/>
          <w:szCs w:val="28"/>
          <w:lang w:bidi="ar-SA"/>
        </w:rPr>
        <w:t>ми</w:t>
      </w:r>
      <w:r w:rsidRPr="00E93C43">
        <w:rPr>
          <w:sz w:val="28"/>
          <w:szCs w:val="28"/>
          <w:lang w:bidi="ar-SA"/>
        </w:rPr>
        <w:t xml:space="preserve"> направления</w:t>
      </w:r>
      <w:r w:rsidR="00B2542E">
        <w:rPr>
          <w:sz w:val="28"/>
          <w:szCs w:val="28"/>
          <w:lang w:bidi="ar-SA"/>
        </w:rPr>
        <w:t>ми</w:t>
      </w:r>
      <w:r w:rsidRPr="00E93C43">
        <w:rPr>
          <w:sz w:val="28"/>
          <w:szCs w:val="28"/>
          <w:lang w:bidi="ar-SA"/>
        </w:rPr>
        <w:t xml:space="preserve"> бюджетной </w:t>
      </w:r>
      <w:r w:rsidR="00926ED1">
        <w:rPr>
          <w:sz w:val="28"/>
          <w:szCs w:val="28"/>
          <w:lang w:bidi="ar-SA"/>
        </w:rPr>
        <w:t>и</w:t>
      </w:r>
      <w:r w:rsidRPr="00E93C43">
        <w:rPr>
          <w:sz w:val="28"/>
          <w:szCs w:val="28"/>
          <w:lang w:bidi="ar-SA"/>
        </w:rPr>
        <w:t xml:space="preserve"> налоговой политики, </w:t>
      </w:r>
      <w:r w:rsidR="00B2542E">
        <w:rPr>
          <w:sz w:val="28"/>
          <w:szCs w:val="28"/>
          <w:lang w:bidi="ar-SA"/>
        </w:rPr>
        <w:t xml:space="preserve">на основании </w:t>
      </w:r>
      <w:r w:rsidRPr="00E93C43">
        <w:rPr>
          <w:sz w:val="28"/>
          <w:szCs w:val="28"/>
          <w:lang w:bidi="ar-SA"/>
        </w:rPr>
        <w:t>оценки ожидаемых поступлений доходов в районный бюджет в 202</w:t>
      </w:r>
      <w:r w:rsidR="004F2667">
        <w:rPr>
          <w:sz w:val="28"/>
          <w:szCs w:val="28"/>
          <w:lang w:bidi="ar-SA"/>
        </w:rPr>
        <w:t>5</w:t>
      </w:r>
      <w:r w:rsidRPr="00E93C43">
        <w:rPr>
          <w:sz w:val="28"/>
          <w:szCs w:val="28"/>
          <w:lang w:bidi="ar-SA"/>
        </w:rPr>
        <w:t xml:space="preserve"> году.</w:t>
      </w:r>
    </w:p>
    <w:p w14:paraId="13EFBF54" w14:textId="4A98D776" w:rsidR="009F1E21" w:rsidRDefault="009F1E21" w:rsidP="00B13906">
      <w:pPr>
        <w:widowControl/>
        <w:tabs>
          <w:tab w:val="left" w:pos="10206"/>
        </w:tabs>
        <w:autoSpaceDE/>
        <w:autoSpaceDN/>
        <w:ind w:right="344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Отраженные в проекте решения</w:t>
      </w:r>
      <w:r w:rsidRPr="009F1E21">
        <w:rPr>
          <w:sz w:val="28"/>
          <w:szCs w:val="28"/>
          <w:lang w:bidi="ar-SA"/>
        </w:rPr>
        <w:t xml:space="preserve"> доходы отнесены к группам, подгруппам</w:t>
      </w:r>
      <w:r>
        <w:rPr>
          <w:sz w:val="28"/>
          <w:szCs w:val="28"/>
          <w:lang w:bidi="ar-SA"/>
        </w:rPr>
        <w:t xml:space="preserve"> </w:t>
      </w:r>
      <w:r w:rsidRPr="009F1E21">
        <w:rPr>
          <w:sz w:val="28"/>
          <w:szCs w:val="28"/>
          <w:lang w:bidi="ar-SA"/>
        </w:rPr>
        <w:t>и статьям классификации доходов бюджетов Российской Федерации по видам</w:t>
      </w:r>
      <w:r>
        <w:rPr>
          <w:sz w:val="28"/>
          <w:szCs w:val="28"/>
          <w:lang w:bidi="ar-SA"/>
        </w:rPr>
        <w:t xml:space="preserve"> </w:t>
      </w:r>
      <w:r w:rsidRPr="009F1E21">
        <w:rPr>
          <w:sz w:val="28"/>
          <w:szCs w:val="28"/>
          <w:lang w:bidi="ar-SA"/>
        </w:rPr>
        <w:t>доходов в соответствии с положениями статей 20, 41, 42, 56, 57 Бюджетного</w:t>
      </w:r>
      <w:r>
        <w:rPr>
          <w:sz w:val="28"/>
          <w:szCs w:val="28"/>
          <w:lang w:bidi="ar-SA"/>
        </w:rPr>
        <w:t xml:space="preserve"> </w:t>
      </w:r>
      <w:r w:rsidRPr="009F1E21">
        <w:rPr>
          <w:sz w:val="28"/>
          <w:szCs w:val="28"/>
          <w:lang w:bidi="ar-SA"/>
        </w:rPr>
        <w:t>кодекса Российской Федерации и приказа Министерства финансов Российской</w:t>
      </w:r>
      <w:r>
        <w:rPr>
          <w:sz w:val="28"/>
          <w:szCs w:val="28"/>
          <w:lang w:bidi="ar-SA"/>
        </w:rPr>
        <w:t xml:space="preserve"> </w:t>
      </w:r>
      <w:r w:rsidR="00005570">
        <w:rPr>
          <w:sz w:val="28"/>
          <w:szCs w:val="28"/>
          <w:lang w:bidi="ar-SA"/>
        </w:rPr>
        <w:t>Федерации от 10.06.2025 № 70</w:t>
      </w:r>
      <w:r w:rsidRPr="009F1E21">
        <w:rPr>
          <w:sz w:val="28"/>
          <w:szCs w:val="28"/>
          <w:lang w:bidi="ar-SA"/>
        </w:rPr>
        <w:t>н «Об утверждении кодов (перечней кодов)</w:t>
      </w:r>
      <w:r>
        <w:rPr>
          <w:sz w:val="28"/>
          <w:szCs w:val="28"/>
          <w:lang w:bidi="ar-SA"/>
        </w:rPr>
        <w:t xml:space="preserve"> </w:t>
      </w:r>
      <w:r w:rsidRPr="009F1E21">
        <w:rPr>
          <w:sz w:val="28"/>
          <w:szCs w:val="28"/>
          <w:lang w:bidi="ar-SA"/>
        </w:rPr>
        <w:t>бюджетной классификации Российской Федерации на 202</w:t>
      </w:r>
      <w:r w:rsidR="00005570">
        <w:rPr>
          <w:sz w:val="28"/>
          <w:szCs w:val="28"/>
          <w:lang w:bidi="ar-SA"/>
        </w:rPr>
        <w:t>6 год (на 2026</w:t>
      </w:r>
      <w:r w:rsidRPr="009F1E21">
        <w:rPr>
          <w:sz w:val="28"/>
          <w:szCs w:val="28"/>
          <w:lang w:bidi="ar-SA"/>
        </w:rPr>
        <w:t xml:space="preserve"> год</w:t>
      </w:r>
      <w:r>
        <w:rPr>
          <w:sz w:val="28"/>
          <w:szCs w:val="28"/>
          <w:lang w:bidi="ar-SA"/>
        </w:rPr>
        <w:t xml:space="preserve"> </w:t>
      </w:r>
      <w:r w:rsidRPr="009F1E21">
        <w:rPr>
          <w:sz w:val="28"/>
          <w:szCs w:val="28"/>
          <w:lang w:bidi="ar-SA"/>
        </w:rPr>
        <w:t>и на плановый период 202</w:t>
      </w:r>
      <w:r w:rsidR="00005570">
        <w:rPr>
          <w:sz w:val="28"/>
          <w:szCs w:val="28"/>
          <w:lang w:bidi="ar-SA"/>
        </w:rPr>
        <w:t>7</w:t>
      </w:r>
      <w:r w:rsidRPr="009F1E21">
        <w:rPr>
          <w:sz w:val="28"/>
          <w:szCs w:val="28"/>
          <w:lang w:bidi="ar-SA"/>
        </w:rPr>
        <w:t xml:space="preserve"> и 202</w:t>
      </w:r>
      <w:r w:rsidR="00005570">
        <w:rPr>
          <w:sz w:val="28"/>
          <w:szCs w:val="28"/>
          <w:lang w:bidi="ar-SA"/>
        </w:rPr>
        <w:t>8</w:t>
      </w:r>
      <w:r w:rsidRPr="009F1E21">
        <w:rPr>
          <w:sz w:val="28"/>
          <w:szCs w:val="28"/>
          <w:lang w:bidi="ar-SA"/>
        </w:rPr>
        <w:t xml:space="preserve"> годов)»</w:t>
      </w:r>
      <w:r w:rsidR="00B13906">
        <w:rPr>
          <w:sz w:val="28"/>
          <w:szCs w:val="28"/>
          <w:lang w:bidi="ar-SA"/>
        </w:rPr>
        <w:t xml:space="preserve">, </w:t>
      </w:r>
      <w:r w:rsidR="00B13906" w:rsidRPr="00B13906">
        <w:rPr>
          <w:sz w:val="28"/>
          <w:szCs w:val="28"/>
          <w:lang w:bidi="ar-SA"/>
        </w:rPr>
        <w:t>Порядка формирования и применения кодов бюджетной классификации Российской Федерации, их структуре и принципах назначения, утвержденного приказом Минфина России</w:t>
      </w:r>
      <w:r w:rsidR="00B13906">
        <w:rPr>
          <w:sz w:val="28"/>
          <w:szCs w:val="28"/>
          <w:lang w:bidi="ar-SA"/>
        </w:rPr>
        <w:t xml:space="preserve"> от 24.05.2022 № 82н (ред. от 10.06</w:t>
      </w:r>
      <w:r w:rsidR="00B13906" w:rsidRPr="00B13906">
        <w:rPr>
          <w:sz w:val="28"/>
          <w:szCs w:val="28"/>
          <w:lang w:bidi="ar-SA"/>
        </w:rPr>
        <w:t>.202</w:t>
      </w:r>
      <w:r w:rsidR="00B13906">
        <w:rPr>
          <w:sz w:val="28"/>
          <w:szCs w:val="28"/>
          <w:lang w:bidi="ar-SA"/>
        </w:rPr>
        <w:t>5</w:t>
      </w:r>
      <w:r w:rsidR="00B13906" w:rsidRPr="00B13906">
        <w:rPr>
          <w:sz w:val="28"/>
          <w:szCs w:val="28"/>
          <w:lang w:bidi="ar-SA"/>
        </w:rPr>
        <w:t>)</w:t>
      </w:r>
      <w:r w:rsidR="00B13906">
        <w:rPr>
          <w:sz w:val="28"/>
          <w:szCs w:val="28"/>
          <w:lang w:bidi="ar-SA"/>
        </w:rPr>
        <w:t>.</w:t>
      </w:r>
    </w:p>
    <w:p w14:paraId="6B387DCE" w14:textId="595B0D86" w:rsidR="004F2667" w:rsidRDefault="004F2667" w:rsidP="009F1E21">
      <w:pPr>
        <w:widowControl/>
        <w:tabs>
          <w:tab w:val="left" w:pos="10206"/>
        </w:tabs>
        <w:autoSpaceDE/>
        <w:autoSpaceDN/>
        <w:ind w:right="344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Доходы районного бюджета представлены налогами, неналоговыми источниками, а также безвозмездными поступлениями.</w:t>
      </w:r>
    </w:p>
    <w:p w14:paraId="573DEF33" w14:textId="50E3CBC3" w:rsidR="00D52DF7" w:rsidRDefault="00D52DF7" w:rsidP="00D52DF7">
      <w:pPr>
        <w:pStyle w:val="a3"/>
        <w:spacing w:before="1"/>
        <w:ind w:left="0" w:right="344" w:firstLine="708"/>
      </w:pPr>
      <w:r>
        <w:t>Структура доходов районного бюджета за период 202</w:t>
      </w:r>
      <w:r w:rsidR="004F2667">
        <w:t>4</w:t>
      </w:r>
      <w:r>
        <w:t>-202</w:t>
      </w:r>
      <w:r w:rsidR="00005570">
        <w:t>8</w:t>
      </w:r>
      <w:r>
        <w:t xml:space="preserve"> годов представлена в Таблице </w:t>
      </w:r>
      <w:r w:rsidR="00C8683C">
        <w:t>3</w:t>
      </w:r>
      <w:r>
        <w:t xml:space="preserve">.  </w:t>
      </w:r>
    </w:p>
    <w:p w14:paraId="7E0E684A" w14:textId="0A3D973E" w:rsidR="008147A3" w:rsidRPr="008147A3" w:rsidRDefault="00E77086" w:rsidP="008147A3">
      <w:pPr>
        <w:pStyle w:val="a3"/>
        <w:spacing w:before="1"/>
        <w:ind w:left="0" w:right="344" w:firstLine="708"/>
        <w:jc w:val="right"/>
        <w:rPr>
          <w:sz w:val="20"/>
          <w:szCs w:val="20"/>
        </w:rPr>
      </w:pPr>
      <w:r>
        <w:rPr>
          <w:sz w:val="20"/>
          <w:szCs w:val="20"/>
        </w:rPr>
        <w:t>Таблица</w:t>
      </w:r>
      <w:r w:rsidR="00C8683C">
        <w:rPr>
          <w:sz w:val="20"/>
          <w:szCs w:val="20"/>
        </w:rPr>
        <w:t xml:space="preserve"> 3</w:t>
      </w:r>
      <w:r w:rsidR="008147A3" w:rsidRPr="008147A3">
        <w:rPr>
          <w:sz w:val="20"/>
          <w:szCs w:val="20"/>
        </w:rPr>
        <w:t xml:space="preserve"> (тыс.</w:t>
      </w:r>
      <w:r w:rsidR="008147A3">
        <w:rPr>
          <w:sz w:val="20"/>
          <w:szCs w:val="20"/>
        </w:rPr>
        <w:t xml:space="preserve"> </w:t>
      </w:r>
      <w:r w:rsidR="008147A3" w:rsidRPr="008147A3">
        <w:rPr>
          <w:sz w:val="20"/>
          <w:szCs w:val="20"/>
        </w:rPr>
        <w:t>рублей)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709"/>
        <w:gridCol w:w="992"/>
        <w:gridCol w:w="709"/>
        <w:gridCol w:w="992"/>
        <w:gridCol w:w="709"/>
        <w:gridCol w:w="992"/>
        <w:gridCol w:w="709"/>
        <w:gridCol w:w="992"/>
        <w:gridCol w:w="709"/>
      </w:tblGrid>
      <w:tr w:rsidR="00D52DF7" w14:paraId="6AB46305" w14:textId="77777777" w:rsidTr="00095061">
        <w:trPr>
          <w:trHeight w:val="621"/>
        </w:trPr>
        <w:tc>
          <w:tcPr>
            <w:tcW w:w="1276" w:type="dxa"/>
            <w:vMerge w:val="restart"/>
          </w:tcPr>
          <w:p w14:paraId="09C3ED40" w14:textId="77777777" w:rsidR="00D52DF7" w:rsidRDefault="00D52DF7" w:rsidP="008147A3">
            <w:pPr>
              <w:pStyle w:val="TableParagraph"/>
              <w:ind w:right="198" w:firstLine="577"/>
              <w:rPr>
                <w:b/>
                <w:sz w:val="18"/>
              </w:rPr>
            </w:pPr>
            <w:bookmarkStart w:id="2" w:name="_Hlk122426593"/>
          </w:p>
        </w:tc>
        <w:tc>
          <w:tcPr>
            <w:tcW w:w="1843" w:type="dxa"/>
            <w:gridSpan w:val="2"/>
          </w:tcPr>
          <w:p w14:paraId="3C716839" w14:textId="77777777" w:rsidR="00D52DF7" w:rsidRDefault="00D52DF7" w:rsidP="00FF202F">
            <w:pPr>
              <w:pStyle w:val="TableParagraph"/>
              <w:spacing w:before="1"/>
              <w:rPr>
                <w:sz w:val="18"/>
              </w:rPr>
            </w:pPr>
          </w:p>
          <w:p w14:paraId="65B8207B" w14:textId="08EE3D52" w:rsidR="00D52DF7" w:rsidRDefault="00D52DF7" w:rsidP="00005570">
            <w:pPr>
              <w:pStyle w:val="TableParagraph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005570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 xml:space="preserve"> (отчет)</w:t>
            </w:r>
          </w:p>
        </w:tc>
        <w:tc>
          <w:tcPr>
            <w:tcW w:w="1701" w:type="dxa"/>
            <w:gridSpan w:val="2"/>
          </w:tcPr>
          <w:p w14:paraId="63C2FD5A" w14:textId="58347EF2" w:rsidR="00D52DF7" w:rsidRDefault="00D52DF7" w:rsidP="00005570">
            <w:pPr>
              <w:pStyle w:val="TableParagraph"/>
              <w:spacing w:before="2" w:line="200" w:lineRule="atLeast"/>
              <w:ind w:left="153" w:right="1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005570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 xml:space="preserve"> год ожидаемое исполнение</w:t>
            </w:r>
          </w:p>
        </w:tc>
        <w:tc>
          <w:tcPr>
            <w:tcW w:w="1701" w:type="dxa"/>
            <w:gridSpan w:val="2"/>
            <w:tcBorders>
              <w:right w:val="single" w:sz="6" w:space="0" w:color="000000"/>
            </w:tcBorders>
          </w:tcPr>
          <w:p w14:paraId="4A7E4A66" w14:textId="77777777" w:rsidR="00D52DF7" w:rsidRDefault="00D52DF7" w:rsidP="00FF202F">
            <w:pPr>
              <w:pStyle w:val="TableParagraph"/>
              <w:spacing w:before="1"/>
              <w:rPr>
                <w:sz w:val="18"/>
              </w:rPr>
            </w:pPr>
          </w:p>
          <w:p w14:paraId="69F909B0" w14:textId="72535801" w:rsidR="00D52DF7" w:rsidRDefault="00D52DF7" w:rsidP="00005570">
            <w:pPr>
              <w:pStyle w:val="TableParagraph"/>
              <w:ind w:left="374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005570"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 xml:space="preserve"> (прогноз)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1F58E97" w14:textId="77777777" w:rsidR="00D52DF7" w:rsidRDefault="00D52DF7" w:rsidP="00FF202F">
            <w:pPr>
              <w:pStyle w:val="TableParagraph"/>
              <w:spacing w:before="1"/>
              <w:rPr>
                <w:sz w:val="18"/>
              </w:rPr>
            </w:pPr>
          </w:p>
          <w:p w14:paraId="146BEEAE" w14:textId="30ACDB13" w:rsidR="00D52DF7" w:rsidRDefault="00D52DF7" w:rsidP="00005570">
            <w:pPr>
              <w:pStyle w:val="TableParagraph"/>
              <w:ind w:left="302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005570">
              <w:rPr>
                <w:b/>
                <w:sz w:val="18"/>
              </w:rPr>
              <w:t>7</w:t>
            </w:r>
            <w:r>
              <w:rPr>
                <w:b/>
                <w:sz w:val="18"/>
              </w:rPr>
              <w:t xml:space="preserve"> (прогноз)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0BB0490E" w14:textId="77777777" w:rsidR="00D52DF7" w:rsidRDefault="00D52DF7" w:rsidP="00FF202F">
            <w:pPr>
              <w:pStyle w:val="TableParagraph"/>
              <w:spacing w:before="1"/>
              <w:rPr>
                <w:sz w:val="18"/>
              </w:rPr>
            </w:pPr>
          </w:p>
          <w:p w14:paraId="04EF4846" w14:textId="53375F01" w:rsidR="00D52DF7" w:rsidRDefault="00D52DF7" w:rsidP="00005570">
            <w:pPr>
              <w:pStyle w:val="TableParagraph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005570">
              <w:rPr>
                <w:b/>
                <w:sz w:val="18"/>
              </w:rPr>
              <w:t>8</w:t>
            </w:r>
            <w:r>
              <w:rPr>
                <w:b/>
                <w:sz w:val="18"/>
              </w:rPr>
              <w:t xml:space="preserve"> (прогноз)</w:t>
            </w:r>
          </w:p>
        </w:tc>
      </w:tr>
      <w:tr w:rsidR="00D52DF7" w14:paraId="610F66A6" w14:textId="77777777" w:rsidTr="00095061">
        <w:trPr>
          <w:trHeight w:val="413"/>
        </w:trPr>
        <w:tc>
          <w:tcPr>
            <w:tcW w:w="1276" w:type="dxa"/>
            <w:vMerge/>
            <w:tcBorders>
              <w:top w:val="nil"/>
            </w:tcBorders>
          </w:tcPr>
          <w:p w14:paraId="25479C7F" w14:textId="77777777" w:rsidR="00D52DF7" w:rsidRDefault="00D52DF7" w:rsidP="00FF202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474B7A45" w14:textId="77777777" w:rsidR="00D52DF7" w:rsidRDefault="00D52DF7" w:rsidP="00FF202F">
            <w:pPr>
              <w:pStyle w:val="TableParagraph"/>
              <w:spacing w:before="102"/>
              <w:ind w:left="145" w:right="1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сумма</w:t>
            </w:r>
          </w:p>
        </w:tc>
        <w:tc>
          <w:tcPr>
            <w:tcW w:w="709" w:type="dxa"/>
          </w:tcPr>
          <w:p w14:paraId="359E8381" w14:textId="77777777" w:rsidR="00D52DF7" w:rsidRDefault="00D52DF7" w:rsidP="00FF202F">
            <w:pPr>
              <w:pStyle w:val="TableParagraph"/>
              <w:spacing w:line="206" w:lineRule="exact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доля</w:t>
            </w:r>
          </w:p>
          <w:p w14:paraId="1D27CEEC" w14:textId="77777777" w:rsidR="00D52DF7" w:rsidRDefault="00D52DF7" w:rsidP="00FF202F">
            <w:pPr>
              <w:pStyle w:val="TableParagraph"/>
              <w:spacing w:before="2" w:line="186" w:lineRule="exact"/>
              <w:ind w:left="187"/>
              <w:rPr>
                <w:b/>
                <w:sz w:val="18"/>
              </w:rPr>
            </w:pPr>
            <w:r>
              <w:rPr>
                <w:b/>
                <w:sz w:val="18"/>
              </w:rPr>
              <w:t>(%)</w:t>
            </w:r>
          </w:p>
        </w:tc>
        <w:tc>
          <w:tcPr>
            <w:tcW w:w="992" w:type="dxa"/>
          </w:tcPr>
          <w:p w14:paraId="1B39EC28" w14:textId="77777777" w:rsidR="00D52DF7" w:rsidRDefault="00D52DF7" w:rsidP="00FF202F">
            <w:pPr>
              <w:pStyle w:val="TableParagraph"/>
              <w:spacing w:before="102"/>
              <w:ind w:left="94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сумма</w:t>
            </w:r>
          </w:p>
        </w:tc>
        <w:tc>
          <w:tcPr>
            <w:tcW w:w="709" w:type="dxa"/>
          </w:tcPr>
          <w:p w14:paraId="18258BC2" w14:textId="77777777" w:rsidR="00D52DF7" w:rsidRDefault="00D52DF7" w:rsidP="00FF202F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доля</w:t>
            </w:r>
          </w:p>
          <w:p w14:paraId="736F410E" w14:textId="77777777" w:rsidR="00D52DF7" w:rsidRDefault="00D52DF7" w:rsidP="00FF202F">
            <w:pPr>
              <w:pStyle w:val="TableParagraph"/>
              <w:spacing w:before="2" w:line="186" w:lineRule="exact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(%)</w:t>
            </w:r>
          </w:p>
        </w:tc>
        <w:tc>
          <w:tcPr>
            <w:tcW w:w="992" w:type="dxa"/>
          </w:tcPr>
          <w:p w14:paraId="0E1F9D0A" w14:textId="77777777" w:rsidR="00D52DF7" w:rsidRDefault="00D52DF7" w:rsidP="00FF202F">
            <w:pPr>
              <w:pStyle w:val="TableParagraph"/>
              <w:spacing w:before="102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сумма</w:t>
            </w:r>
          </w:p>
        </w:tc>
        <w:tc>
          <w:tcPr>
            <w:tcW w:w="709" w:type="dxa"/>
          </w:tcPr>
          <w:p w14:paraId="6DD85249" w14:textId="77777777" w:rsidR="00D52DF7" w:rsidRDefault="00D52DF7" w:rsidP="00FF202F">
            <w:pPr>
              <w:pStyle w:val="TableParagraph"/>
              <w:spacing w:line="206" w:lineRule="exact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доля</w:t>
            </w:r>
          </w:p>
          <w:p w14:paraId="1ED9A991" w14:textId="77777777" w:rsidR="00D52DF7" w:rsidRDefault="00D52DF7" w:rsidP="00FF202F">
            <w:pPr>
              <w:pStyle w:val="TableParagraph"/>
              <w:spacing w:before="2" w:line="186" w:lineRule="exact"/>
              <w:ind w:left="204"/>
              <w:rPr>
                <w:b/>
                <w:sz w:val="18"/>
              </w:rPr>
            </w:pPr>
            <w:r>
              <w:rPr>
                <w:b/>
                <w:sz w:val="18"/>
              </w:rPr>
              <w:t>(%)</w:t>
            </w:r>
          </w:p>
        </w:tc>
        <w:tc>
          <w:tcPr>
            <w:tcW w:w="992" w:type="dxa"/>
          </w:tcPr>
          <w:p w14:paraId="1F4ADAA6" w14:textId="77777777" w:rsidR="00D52DF7" w:rsidRDefault="00D52DF7" w:rsidP="00FF202F">
            <w:pPr>
              <w:pStyle w:val="TableParagraph"/>
              <w:spacing w:before="102"/>
              <w:ind w:left="317"/>
              <w:rPr>
                <w:b/>
                <w:sz w:val="18"/>
              </w:rPr>
            </w:pPr>
            <w:r>
              <w:rPr>
                <w:b/>
                <w:sz w:val="18"/>
              </w:rPr>
              <w:t>сумма</w:t>
            </w:r>
          </w:p>
        </w:tc>
        <w:tc>
          <w:tcPr>
            <w:tcW w:w="709" w:type="dxa"/>
          </w:tcPr>
          <w:p w14:paraId="15B2C3E9" w14:textId="77777777" w:rsidR="00D52DF7" w:rsidRDefault="00D52DF7" w:rsidP="00FF202F">
            <w:pPr>
              <w:pStyle w:val="TableParagraph"/>
              <w:spacing w:line="206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доля</w:t>
            </w:r>
          </w:p>
          <w:p w14:paraId="06127E91" w14:textId="77777777" w:rsidR="00D52DF7" w:rsidRDefault="00D52DF7" w:rsidP="00FF202F">
            <w:pPr>
              <w:pStyle w:val="TableParagraph"/>
              <w:spacing w:before="2" w:line="186" w:lineRule="exact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(%)</w:t>
            </w:r>
          </w:p>
        </w:tc>
        <w:tc>
          <w:tcPr>
            <w:tcW w:w="992" w:type="dxa"/>
          </w:tcPr>
          <w:p w14:paraId="0E8E27A4" w14:textId="77777777" w:rsidR="00D52DF7" w:rsidRDefault="00D52DF7" w:rsidP="00FF202F">
            <w:pPr>
              <w:pStyle w:val="TableParagraph"/>
              <w:spacing w:before="102"/>
              <w:ind w:left="106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сумма</w:t>
            </w:r>
          </w:p>
        </w:tc>
        <w:tc>
          <w:tcPr>
            <w:tcW w:w="709" w:type="dxa"/>
          </w:tcPr>
          <w:p w14:paraId="7E93836F" w14:textId="77777777" w:rsidR="00D52DF7" w:rsidRDefault="00D52DF7" w:rsidP="00FF202F">
            <w:pPr>
              <w:pStyle w:val="TableParagraph"/>
              <w:spacing w:line="206" w:lineRule="exact"/>
              <w:ind w:left="149"/>
              <w:rPr>
                <w:b/>
                <w:sz w:val="18"/>
              </w:rPr>
            </w:pPr>
            <w:r>
              <w:rPr>
                <w:b/>
                <w:sz w:val="18"/>
              </w:rPr>
              <w:t>доля</w:t>
            </w:r>
          </w:p>
          <w:p w14:paraId="7C2636C0" w14:textId="77777777" w:rsidR="00D52DF7" w:rsidRDefault="00D52DF7" w:rsidP="00FF202F">
            <w:pPr>
              <w:pStyle w:val="TableParagraph"/>
              <w:spacing w:before="2" w:line="186" w:lineRule="exact"/>
              <w:ind w:left="188"/>
              <w:rPr>
                <w:b/>
                <w:sz w:val="18"/>
              </w:rPr>
            </w:pPr>
            <w:r>
              <w:rPr>
                <w:b/>
                <w:sz w:val="18"/>
              </w:rPr>
              <w:t>(%)</w:t>
            </w:r>
          </w:p>
        </w:tc>
      </w:tr>
      <w:tr w:rsidR="009749C8" w14:paraId="483EC73D" w14:textId="77777777" w:rsidTr="000E5194">
        <w:trPr>
          <w:trHeight w:val="401"/>
        </w:trPr>
        <w:tc>
          <w:tcPr>
            <w:tcW w:w="1276" w:type="dxa"/>
          </w:tcPr>
          <w:p w14:paraId="26E1D4BC" w14:textId="77777777" w:rsidR="009749C8" w:rsidRPr="00095061" w:rsidRDefault="009749C8" w:rsidP="009749C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095061">
              <w:rPr>
                <w:sz w:val="16"/>
                <w:szCs w:val="16"/>
              </w:rPr>
              <w:t>Налоговые</w:t>
            </w:r>
          </w:p>
          <w:p w14:paraId="303C541B" w14:textId="70C966C1" w:rsidR="009749C8" w:rsidRDefault="000E5194" w:rsidP="009749C8">
            <w:pPr>
              <w:pStyle w:val="TableParagraph"/>
              <w:spacing w:line="191" w:lineRule="exact"/>
              <w:ind w:left="107"/>
              <w:rPr>
                <w:sz w:val="16"/>
                <w:szCs w:val="16"/>
              </w:rPr>
            </w:pPr>
            <w:r w:rsidRPr="00095061">
              <w:rPr>
                <w:sz w:val="16"/>
                <w:szCs w:val="16"/>
              </w:rPr>
              <w:t>Д</w:t>
            </w:r>
            <w:r w:rsidR="009749C8" w:rsidRPr="00095061">
              <w:rPr>
                <w:sz w:val="16"/>
                <w:szCs w:val="16"/>
              </w:rPr>
              <w:t>оходы</w:t>
            </w:r>
          </w:p>
          <w:p w14:paraId="40AAEF63" w14:textId="74926BBE" w:rsidR="000E5194" w:rsidRPr="00095061" w:rsidRDefault="000E5194" w:rsidP="009749C8">
            <w:pPr>
              <w:pStyle w:val="TableParagraph"/>
              <w:spacing w:line="191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AE808E" w14:textId="0846B55C" w:rsidR="009749C8" w:rsidRPr="009749C8" w:rsidRDefault="009749C8" w:rsidP="000E5194">
            <w:pPr>
              <w:pStyle w:val="TableParagraph"/>
              <w:spacing w:before="98"/>
              <w:ind w:right="131"/>
              <w:jc w:val="center"/>
              <w:rPr>
                <w:sz w:val="20"/>
                <w:szCs w:val="20"/>
              </w:rPr>
            </w:pPr>
            <w:r w:rsidRPr="009749C8">
              <w:rPr>
                <w:sz w:val="20"/>
                <w:szCs w:val="20"/>
              </w:rPr>
              <w:t>236176,765</w:t>
            </w:r>
          </w:p>
        </w:tc>
        <w:tc>
          <w:tcPr>
            <w:tcW w:w="709" w:type="dxa"/>
          </w:tcPr>
          <w:p w14:paraId="5986AE63" w14:textId="35D329F3" w:rsidR="009749C8" w:rsidRPr="009749C8" w:rsidRDefault="009749C8" w:rsidP="000E5194">
            <w:pPr>
              <w:pStyle w:val="TableParagraph"/>
              <w:spacing w:before="98"/>
              <w:ind w:right="121"/>
              <w:jc w:val="center"/>
              <w:rPr>
                <w:sz w:val="20"/>
                <w:szCs w:val="20"/>
              </w:rPr>
            </w:pPr>
            <w:r w:rsidRPr="009749C8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14:paraId="1EDCEDE6" w14:textId="15C8B602" w:rsidR="009749C8" w:rsidRPr="009749C8" w:rsidRDefault="009749C8" w:rsidP="000E5194">
            <w:pPr>
              <w:pStyle w:val="TableParagraph"/>
              <w:spacing w:before="98"/>
              <w:ind w:left="4" w:right="80"/>
              <w:jc w:val="center"/>
              <w:rPr>
                <w:sz w:val="20"/>
                <w:szCs w:val="20"/>
              </w:rPr>
            </w:pPr>
            <w:r w:rsidRPr="009749C8">
              <w:rPr>
                <w:sz w:val="20"/>
                <w:szCs w:val="20"/>
              </w:rPr>
              <w:t>242334,00</w:t>
            </w:r>
          </w:p>
        </w:tc>
        <w:tc>
          <w:tcPr>
            <w:tcW w:w="709" w:type="dxa"/>
          </w:tcPr>
          <w:p w14:paraId="1C9F538B" w14:textId="3C8068EA" w:rsidR="009749C8" w:rsidRPr="009749C8" w:rsidRDefault="009749C8" w:rsidP="000E5194">
            <w:pPr>
              <w:pStyle w:val="TableParagraph"/>
              <w:spacing w:before="98"/>
              <w:ind w:right="128"/>
              <w:jc w:val="center"/>
              <w:rPr>
                <w:sz w:val="20"/>
                <w:szCs w:val="20"/>
              </w:rPr>
            </w:pPr>
            <w:r w:rsidRPr="009749C8">
              <w:rPr>
                <w:sz w:val="20"/>
                <w:szCs w:val="20"/>
              </w:rPr>
              <w:t>29,3</w:t>
            </w:r>
          </w:p>
        </w:tc>
        <w:tc>
          <w:tcPr>
            <w:tcW w:w="992" w:type="dxa"/>
          </w:tcPr>
          <w:p w14:paraId="2754BDCF" w14:textId="204F6AE7" w:rsidR="009749C8" w:rsidRPr="009749C8" w:rsidRDefault="00E63274" w:rsidP="000E5194">
            <w:pPr>
              <w:pStyle w:val="TableParagraph"/>
              <w:spacing w:before="98"/>
              <w:ind w:left="1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287683,0</w:t>
            </w:r>
          </w:p>
        </w:tc>
        <w:tc>
          <w:tcPr>
            <w:tcW w:w="709" w:type="dxa"/>
          </w:tcPr>
          <w:p w14:paraId="79027E85" w14:textId="44CB6F90" w:rsidR="009749C8" w:rsidRPr="009749C8" w:rsidRDefault="009749C8" w:rsidP="000E5194">
            <w:pPr>
              <w:pStyle w:val="TableParagraph"/>
              <w:spacing w:before="98"/>
              <w:ind w:left="197"/>
              <w:rPr>
                <w:sz w:val="20"/>
                <w:szCs w:val="20"/>
              </w:rPr>
            </w:pPr>
            <w:r w:rsidRPr="009749C8">
              <w:rPr>
                <w:sz w:val="20"/>
                <w:szCs w:val="20"/>
              </w:rPr>
              <w:t>38,6</w:t>
            </w:r>
          </w:p>
        </w:tc>
        <w:tc>
          <w:tcPr>
            <w:tcW w:w="992" w:type="dxa"/>
          </w:tcPr>
          <w:p w14:paraId="6FBCA9BA" w14:textId="3AB67D86" w:rsidR="009749C8" w:rsidRPr="009749C8" w:rsidRDefault="00E63274" w:rsidP="000E5194">
            <w:pPr>
              <w:pStyle w:val="TableParagraph"/>
              <w:spacing w:before="98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313418,0</w:t>
            </w:r>
          </w:p>
        </w:tc>
        <w:tc>
          <w:tcPr>
            <w:tcW w:w="709" w:type="dxa"/>
          </w:tcPr>
          <w:p w14:paraId="33C836B0" w14:textId="49971027" w:rsidR="009749C8" w:rsidRPr="009749C8" w:rsidRDefault="009749C8" w:rsidP="000E5194">
            <w:pPr>
              <w:pStyle w:val="TableParagraph"/>
              <w:spacing w:before="98"/>
              <w:ind w:right="102"/>
              <w:rPr>
                <w:sz w:val="20"/>
                <w:szCs w:val="20"/>
              </w:rPr>
            </w:pPr>
            <w:r w:rsidRPr="009749C8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14:paraId="22E6C9FE" w14:textId="3C8D3183" w:rsidR="009749C8" w:rsidRPr="009749C8" w:rsidRDefault="00E63274" w:rsidP="000E5194">
            <w:pPr>
              <w:pStyle w:val="TableParagraph"/>
              <w:spacing w:before="98"/>
              <w:ind w:left="106" w:right="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341673,0</w:t>
            </w:r>
          </w:p>
        </w:tc>
        <w:tc>
          <w:tcPr>
            <w:tcW w:w="709" w:type="dxa"/>
          </w:tcPr>
          <w:p w14:paraId="0ADFD6C4" w14:textId="08D289C3" w:rsidR="009749C8" w:rsidRPr="009749C8" w:rsidRDefault="009749C8" w:rsidP="000E5194">
            <w:pPr>
              <w:pStyle w:val="TableParagraph"/>
              <w:spacing w:before="98"/>
              <w:ind w:left="181"/>
              <w:rPr>
                <w:sz w:val="20"/>
                <w:szCs w:val="20"/>
              </w:rPr>
            </w:pPr>
            <w:r w:rsidRPr="009749C8">
              <w:rPr>
                <w:sz w:val="20"/>
                <w:szCs w:val="20"/>
              </w:rPr>
              <w:t>46,6</w:t>
            </w:r>
          </w:p>
        </w:tc>
      </w:tr>
      <w:tr w:rsidR="009749C8" w14:paraId="44B52743" w14:textId="77777777" w:rsidTr="00095061">
        <w:trPr>
          <w:trHeight w:val="414"/>
        </w:trPr>
        <w:tc>
          <w:tcPr>
            <w:tcW w:w="1276" w:type="dxa"/>
          </w:tcPr>
          <w:p w14:paraId="01AF97ED" w14:textId="77777777" w:rsidR="009749C8" w:rsidRDefault="009749C8" w:rsidP="009749C8">
            <w:pPr>
              <w:pStyle w:val="TableParagraph"/>
              <w:spacing w:line="206" w:lineRule="exact"/>
              <w:ind w:left="107" w:right="218"/>
              <w:rPr>
                <w:sz w:val="16"/>
                <w:szCs w:val="16"/>
              </w:rPr>
            </w:pPr>
            <w:r w:rsidRPr="00095061">
              <w:rPr>
                <w:sz w:val="16"/>
                <w:szCs w:val="16"/>
              </w:rPr>
              <w:t>Неналоговые доходы</w:t>
            </w:r>
          </w:p>
          <w:p w14:paraId="2B6E452E" w14:textId="7F127215" w:rsidR="000E5194" w:rsidRPr="00095061" w:rsidRDefault="000E5194" w:rsidP="009749C8">
            <w:pPr>
              <w:pStyle w:val="TableParagraph"/>
              <w:spacing w:line="206" w:lineRule="exact"/>
              <w:ind w:left="107" w:right="218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60BD45" w14:textId="16E15B10" w:rsidR="009749C8" w:rsidRPr="009749C8" w:rsidRDefault="009749C8" w:rsidP="000E5194">
            <w:pPr>
              <w:pStyle w:val="TableParagraph"/>
              <w:spacing w:before="100"/>
              <w:ind w:right="131"/>
              <w:jc w:val="center"/>
              <w:rPr>
                <w:sz w:val="20"/>
                <w:szCs w:val="20"/>
              </w:rPr>
            </w:pPr>
            <w:r w:rsidRPr="009749C8">
              <w:rPr>
                <w:sz w:val="20"/>
                <w:szCs w:val="20"/>
              </w:rPr>
              <w:t>56872,680</w:t>
            </w:r>
          </w:p>
        </w:tc>
        <w:tc>
          <w:tcPr>
            <w:tcW w:w="709" w:type="dxa"/>
          </w:tcPr>
          <w:p w14:paraId="5A49C573" w14:textId="00FD121E" w:rsidR="009749C8" w:rsidRPr="009749C8" w:rsidRDefault="009749C8" w:rsidP="000E5194">
            <w:pPr>
              <w:pStyle w:val="TableParagraph"/>
              <w:spacing w:before="100"/>
              <w:ind w:right="124"/>
              <w:jc w:val="center"/>
              <w:rPr>
                <w:sz w:val="20"/>
                <w:szCs w:val="20"/>
              </w:rPr>
            </w:pPr>
            <w:r w:rsidRPr="009749C8">
              <w:rPr>
                <w:sz w:val="20"/>
                <w:szCs w:val="20"/>
              </w:rPr>
              <w:t>8,4</w:t>
            </w:r>
          </w:p>
        </w:tc>
        <w:tc>
          <w:tcPr>
            <w:tcW w:w="992" w:type="dxa"/>
          </w:tcPr>
          <w:p w14:paraId="5B28AE42" w14:textId="70C423D2" w:rsidR="009749C8" w:rsidRPr="009749C8" w:rsidRDefault="009749C8" w:rsidP="000E5194">
            <w:pPr>
              <w:pStyle w:val="TableParagraph"/>
              <w:spacing w:before="100"/>
              <w:ind w:left="94" w:right="80"/>
              <w:jc w:val="center"/>
              <w:rPr>
                <w:sz w:val="20"/>
                <w:szCs w:val="20"/>
              </w:rPr>
            </w:pPr>
            <w:r w:rsidRPr="009749C8">
              <w:rPr>
                <w:sz w:val="20"/>
                <w:szCs w:val="20"/>
              </w:rPr>
              <w:t>45238,00</w:t>
            </w:r>
          </w:p>
        </w:tc>
        <w:tc>
          <w:tcPr>
            <w:tcW w:w="709" w:type="dxa"/>
          </w:tcPr>
          <w:p w14:paraId="42B1FFE1" w14:textId="2545A1FD" w:rsidR="009749C8" w:rsidRPr="009749C8" w:rsidRDefault="009749C8" w:rsidP="000E5194">
            <w:pPr>
              <w:pStyle w:val="TableParagraph"/>
              <w:spacing w:before="100"/>
              <w:ind w:left="-6"/>
              <w:jc w:val="center"/>
              <w:rPr>
                <w:sz w:val="20"/>
                <w:szCs w:val="20"/>
              </w:rPr>
            </w:pPr>
            <w:r w:rsidRPr="009749C8">
              <w:rPr>
                <w:sz w:val="20"/>
                <w:szCs w:val="20"/>
              </w:rPr>
              <w:t>5,5</w:t>
            </w:r>
          </w:p>
        </w:tc>
        <w:tc>
          <w:tcPr>
            <w:tcW w:w="992" w:type="dxa"/>
          </w:tcPr>
          <w:p w14:paraId="41B235C7" w14:textId="58926347" w:rsidR="009749C8" w:rsidRPr="009749C8" w:rsidRDefault="00E63274" w:rsidP="000E5194">
            <w:pPr>
              <w:pStyle w:val="TableParagraph"/>
              <w:spacing w:before="100"/>
              <w:ind w:left="2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43266,0</w:t>
            </w:r>
          </w:p>
        </w:tc>
        <w:tc>
          <w:tcPr>
            <w:tcW w:w="709" w:type="dxa"/>
          </w:tcPr>
          <w:p w14:paraId="6CC5E15E" w14:textId="4B83B935" w:rsidR="009749C8" w:rsidRPr="009749C8" w:rsidRDefault="009749C8" w:rsidP="000E5194">
            <w:pPr>
              <w:pStyle w:val="TableParagraph"/>
              <w:spacing w:before="100"/>
              <w:ind w:left="240"/>
              <w:rPr>
                <w:sz w:val="20"/>
                <w:szCs w:val="20"/>
              </w:rPr>
            </w:pPr>
            <w:r w:rsidRPr="009749C8">
              <w:rPr>
                <w:sz w:val="20"/>
                <w:szCs w:val="20"/>
              </w:rPr>
              <w:t>5,8</w:t>
            </w:r>
          </w:p>
        </w:tc>
        <w:tc>
          <w:tcPr>
            <w:tcW w:w="992" w:type="dxa"/>
          </w:tcPr>
          <w:p w14:paraId="7E63B753" w14:textId="410CCF4A" w:rsidR="009749C8" w:rsidRPr="009749C8" w:rsidRDefault="00E63274" w:rsidP="000E5194">
            <w:pPr>
              <w:pStyle w:val="TableParagraph"/>
              <w:spacing w:before="100"/>
              <w:ind w:left="2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43962,00</w:t>
            </w:r>
          </w:p>
        </w:tc>
        <w:tc>
          <w:tcPr>
            <w:tcW w:w="709" w:type="dxa"/>
          </w:tcPr>
          <w:p w14:paraId="527CE5CF" w14:textId="43537BCA" w:rsidR="009749C8" w:rsidRPr="009749C8" w:rsidRDefault="009749C8" w:rsidP="000E5194">
            <w:pPr>
              <w:pStyle w:val="TableParagraph"/>
              <w:spacing w:before="100"/>
              <w:ind w:left="112" w:right="105"/>
              <w:rPr>
                <w:sz w:val="20"/>
                <w:szCs w:val="20"/>
              </w:rPr>
            </w:pPr>
            <w:r w:rsidRPr="009749C8">
              <w:rPr>
                <w:sz w:val="20"/>
                <w:szCs w:val="20"/>
              </w:rPr>
              <w:t>5,7</w:t>
            </w:r>
          </w:p>
        </w:tc>
        <w:tc>
          <w:tcPr>
            <w:tcW w:w="992" w:type="dxa"/>
          </w:tcPr>
          <w:p w14:paraId="1C891D61" w14:textId="55350219" w:rsidR="009749C8" w:rsidRPr="009749C8" w:rsidRDefault="00E63274" w:rsidP="000E5194">
            <w:pPr>
              <w:pStyle w:val="TableParagraph"/>
              <w:spacing w:before="100"/>
              <w:ind w:left="106" w:right="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43370,00</w:t>
            </w:r>
          </w:p>
        </w:tc>
        <w:tc>
          <w:tcPr>
            <w:tcW w:w="709" w:type="dxa"/>
          </w:tcPr>
          <w:p w14:paraId="5338CA49" w14:textId="0FFBB73D" w:rsidR="009749C8" w:rsidRPr="009749C8" w:rsidRDefault="009749C8" w:rsidP="000E5194">
            <w:pPr>
              <w:pStyle w:val="TableParagraph"/>
              <w:spacing w:before="100"/>
              <w:ind w:left="226"/>
              <w:rPr>
                <w:sz w:val="20"/>
                <w:szCs w:val="20"/>
              </w:rPr>
            </w:pPr>
            <w:r w:rsidRPr="009749C8">
              <w:rPr>
                <w:sz w:val="20"/>
                <w:szCs w:val="20"/>
              </w:rPr>
              <w:t>5,9</w:t>
            </w:r>
          </w:p>
        </w:tc>
      </w:tr>
      <w:tr w:rsidR="009749C8" w14:paraId="447A1A02" w14:textId="77777777" w:rsidTr="000E5194">
        <w:trPr>
          <w:trHeight w:val="461"/>
        </w:trPr>
        <w:tc>
          <w:tcPr>
            <w:tcW w:w="1276" w:type="dxa"/>
          </w:tcPr>
          <w:p w14:paraId="74B01FE3" w14:textId="77777777" w:rsidR="009749C8" w:rsidRPr="00095061" w:rsidRDefault="009749C8" w:rsidP="009749C8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095061">
              <w:rPr>
                <w:sz w:val="16"/>
                <w:szCs w:val="16"/>
              </w:rPr>
              <w:t>Безвозмездные</w:t>
            </w:r>
          </w:p>
          <w:p w14:paraId="617E467B" w14:textId="120C2C18" w:rsidR="009749C8" w:rsidRDefault="000E5194" w:rsidP="009749C8">
            <w:pPr>
              <w:pStyle w:val="TableParagraph"/>
              <w:spacing w:line="193" w:lineRule="exact"/>
              <w:ind w:left="107"/>
              <w:rPr>
                <w:sz w:val="16"/>
                <w:szCs w:val="16"/>
              </w:rPr>
            </w:pPr>
            <w:r w:rsidRPr="00095061">
              <w:rPr>
                <w:sz w:val="16"/>
                <w:szCs w:val="16"/>
              </w:rPr>
              <w:t>П</w:t>
            </w:r>
            <w:r w:rsidR="009749C8" w:rsidRPr="00095061">
              <w:rPr>
                <w:sz w:val="16"/>
                <w:szCs w:val="16"/>
              </w:rPr>
              <w:t>оступления</w:t>
            </w:r>
          </w:p>
          <w:p w14:paraId="23C42C8C" w14:textId="3AF198C3" w:rsidR="000E5194" w:rsidRPr="00095061" w:rsidRDefault="000E5194" w:rsidP="009749C8">
            <w:pPr>
              <w:pStyle w:val="TableParagraph"/>
              <w:spacing w:line="193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7EDABAF" w14:textId="54253D86" w:rsidR="009749C8" w:rsidRPr="00E63274" w:rsidRDefault="009749C8" w:rsidP="000E5194">
            <w:pPr>
              <w:pStyle w:val="TableParagraph"/>
              <w:spacing w:before="98"/>
              <w:ind w:right="131"/>
              <w:jc w:val="center"/>
              <w:rPr>
                <w:sz w:val="16"/>
                <w:szCs w:val="16"/>
              </w:rPr>
            </w:pPr>
            <w:r w:rsidRPr="00E63274">
              <w:rPr>
                <w:sz w:val="16"/>
                <w:szCs w:val="16"/>
              </w:rPr>
              <w:t>382308,611</w:t>
            </w:r>
          </w:p>
        </w:tc>
        <w:tc>
          <w:tcPr>
            <w:tcW w:w="709" w:type="dxa"/>
          </w:tcPr>
          <w:p w14:paraId="33E03496" w14:textId="07ACBD47" w:rsidR="009749C8" w:rsidRPr="00E63274" w:rsidRDefault="009749C8" w:rsidP="000E5194">
            <w:pPr>
              <w:pStyle w:val="TableParagraph"/>
              <w:spacing w:before="98"/>
              <w:ind w:right="121"/>
              <w:jc w:val="center"/>
              <w:rPr>
                <w:sz w:val="16"/>
                <w:szCs w:val="16"/>
              </w:rPr>
            </w:pPr>
            <w:r w:rsidRPr="00E63274">
              <w:rPr>
                <w:sz w:val="16"/>
                <w:szCs w:val="16"/>
              </w:rPr>
              <w:t>56,6</w:t>
            </w:r>
          </w:p>
        </w:tc>
        <w:tc>
          <w:tcPr>
            <w:tcW w:w="992" w:type="dxa"/>
          </w:tcPr>
          <w:p w14:paraId="3B4E3A6E" w14:textId="1F78C8A8" w:rsidR="009749C8" w:rsidRPr="00E63274" w:rsidRDefault="009749C8" w:rsidP="000E5194">
            <w:pPr>
              <w:pStyle w:val="TableParagraph"/>
              <w:spacing w:before="98"/>
              <w:ind w:right="80"/>
              <w:jc w:val="center"/>
              <w:rPr>
                <w:sz w:val="16"/>
                <w:szCs w:val="16"/>
              </w:rPr>
            </w:pPr>
            <w:r w:rsidRPr="00E63274">
              <w:rPr>
                <w:sz w:val="16"/>
                <w:szCs w:val="16"/>
              </w:rPr>
              <w:t>540058,158</w:t>
            </w:r>
          </w:p>
        </w:tc>
        <w:tc>
          <w:tcPr>
            <w:tcW w:w="709" w:type="dxa"/>
          </w:tcPr>
          <w:p w14:paraId="432462EE" w14:textId="7B643D99" w:rsidR="009749C8" w:rsidRPr="00E63274" w:rsidRDefault="009749C8" w:rsidP="000E5194">
            <w:pPr>
              <w:pStyle w:val="TableParagraph"/>
              <w:spacing w:before="98"/>
              <w:ind w:right="128"/>
              <w:jc w:val="center"/>
              <w:rPr>
                <w:sz w:val="16"/>
                <w:szCs w:val="16"/>
              </w:rPr>
            </w:pPr>
            <w:r w:rsidRPr="00E63274">
              <w:rPr>
                <w:sz w:val="16"/>
                <w:szCs w:val="16"/>
              </w:rPr>
              <w:t>65,3</w:t>
            </w:r>
          </w:p>
        </w:tc>
        <w:tc>
          <w:tcPr>
            <w:tcW w:w="992" w:type="dxa"/>
          </w:tcPr>
          <w:p w14:paraId="65F41D8C" w14:textId="35CEFA9C" w:rsidR="009749C8" w:rsidRPr="00E63274" w:rsidRDefault="009749C8" w:rsidP="000E5194">
            <w:pPr>
              <w:pStyle w:val="TableParagraph"/>
              <w:spacing w:before="98"/>
              <w:ind w:left="172"/>
              <w:rPr>
                <w:sz w:val="16"/>
                <w:szCs w:val="16"/>
              </w:rPr>
            </w:pPr>
            <w:r w:rsidRPr="00E63274">
              <w:rPr>
                <w:sz w:val="16"/>
                <w:szCs w:val="16"/>
              </w:rPr>
              <w:t>413510,841</w:t>
            </w:r>
          </w:p>
        </w:tc>
        <w:tc>
          <w:tcPr>
            <w:tcW w:w="709" w:type="dxa"/>
          </w:tcPr>
          <w:p w14:paraId="611E82F0" w14:textId="1765148D" w:rsidR="009749C8" w:rsidRPr="00E63274" w:rsidRDefault="009749C8" w:rsidP="000E5194">
            <w:pPr>
              <w:pStyle w:val="TableParagraph"/>
              <w:spacing w:before="98"/>
              <w:ind w:left="197"/>
              <w:rPr>
                <w:sz w:val="16"/>
                <w:szCs w:val="16"/>
              </w:rPr>
            </w:pPr>
            <w:r w:rsidRPr="00E63274">
              <w:rPr>
                <w:sz w:val="16"/>
                <w:szCs w:val="16"/>
              </w:rPr>
              <w:t>55,5</w:t>
            </w:r>
          </w:p>
        </w:tc>
        <w:tc>
          <w:tcPr>
            <w:tcW w:w="992" w:type="dxa"/>
          </w:tcPr>
          <w:p w14:paraId="6A920D6C" w14:textId="5273FCCE" w:rsidR="009749C8" w:rsidRPr="00E63274" w:rsidRDefault="009749C8" w:rsidP="000E5194">
            <w:pPr>
              <w:pStyle w:val="TableParagraph"/>
              <w:spacing w:before="98"/>
              <w:rPr>
                <w:sz w:val="16"/>
                <w:szCs w:val="16"/>
              </w:rPr>
            </w:pPr>
            <w:r w:rsidRPr="00E63274">
              <w:rPr>
                <w:sz w:val="16"/>
                <w:szCs w:val="16"/>
              </w:rPr>
              <w:t>412023,651</w:t>
            </w:r>
          </w:p>
        </w:tc>
        <w:tc>
          <w:tcPr>
            <w:tcW w:w="709" w:type="dxa"/>
          </w:tcPr>
          <w:p w14:paraId="0019D915" w14:textId="74C0C321" w:rsidR="009749C8" w:rsidRPr="00E63274" w:rsidRDefault="009749C8" w:rsidP="000E5194">
            <w:pPr>
              <w:pStyle w:val="TableParagraph"/>
              <w:spacing w:before="98"/>
              <w:ind w:right="102"/>
              <w:rPr>
                <w:sz w:val="16"/>
                <w:szCs w:val="16"/>
              </w:rPr>
            </w:pPr>
            <w:r w:rsidRPr="00E63274">
              <w:rPr>
                <w:sz w:val="16"/>
                <w:szCs w:val="16"/>
              </w:rPr>
              <w:t>53,6</w:t>
            </w:r>
          </w:p>
        </w:tc>
        <w:tc>
          <w:tcPr>
            <w:tcW w:w="992" w:type="dxa"/>
          </w:tcPr>
          <w:p w14:paraId="7AA99CDE" w14:textId="3E84012E" w:rsidR="009749C8" w:rsidRPr="00E63274" w:rsidRDefault="009749C8" w:rsidP="000E5194">
            <w:pPr>
              <w:pStyle w:val="TableParagraph"/>
              <w:spacing w:before="98"/>
              <w:ind w:right="101"/>
              <w:rPr>
                <w:sz w:val="16"/>
                <w:szCs w:val="16"/>
              </w:rPr>
            </w:pPr>
            <w:r w:rsidRPr="00E63274">
              <w:rPr>
                <w:sz w:val="16"/>
                <w:szCs w:val="16"/>
              </w:rPr>
              <w:t>348648,901</w:t>
            </w:r>
          </w:p>
        </w:tc>
        <w:tc>
          <w:tcPr>
            <w:tcW w:w="709" w:type="dxa"/>
          </w:tcPr>
          <w:p w14:paraId="57F3F13A" w14:textId="46B157E1" w:rsidR="009749C8" w:rsidRPr="00E63274" w:rsidRDefault="009749C8" w:rsidP="000E5194">
            <w:pPr>
              <w:pStyle w:val="TableParagraph"/>
              <w:spacing w:before="98"/>
              <w:ind w:left="181"/>
              <w:rPr>
                <w:sz w:val="16"/>
                <w:szCs w:val="16"/>
              </w:rPr>
            </w:pPr>
            <w:r w:rsidRPr="00E63274">
              <w:rPr>
                <w:sz w:val="16"/>
                <w:szCs w:val="16"/>
              </w:rPr>
              <w:t>47,5</w:t>
            </w:r>
          </w:p>
        </w:tc>
      </w:tr>
      <w:tr w:rsidR="009749C8" w14:paraId="04BEADB0" w14:textId="77777777" w:rsidTr="000E5194">
        <w:trPr>
          <w:trHeight w:val="285"/>
        </w:trPr>
        <w:tc>
          <w:tcPr>
            <w:tcW w:w="1276" w:type="dxa"/>
            <w:shd w:val="clear" w:color="auto" w:fill="EAF0DD"/>
          </w:tcPr>
          <w:p w14:paraId="1B4493B3" w14:textId="6C195977" w:rsidR="009749C8" w:rsidRDefault="009749C8" w:rsidP="009749C8">
            <w:pPr>
              <w:pStyle w:val="TableParagraph"/>
              <w:spacing w:before="5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Всего доходов</w:t>
            </w:r>
          </w:p>
        </w:tc>
        <w:tc>
          <w:tcPr>
            <w:tcW w:w="1134" w:type="dxa"/>
            <w:shd w:val="clear" w:color="auto" w:fill="EAF0DD"/>
          </w:tcPr>
          <w:p w14:paraId="30E2ECC1" w14:textId="6A9A0FC1" w:rsidR="009749C8" w:rsidRPr="009749C8" w:rsidRDefault="009749C8" w:rsidP="000E5194">
            <w:pPr>
              <w:pStyle w:val="TableParagraph"/>
              <w:spacing w:before="61"/>
              <w:ind w:left="145" w:right="131"/>
              <w:jc w:val="center"/>
              <w:rPr>
                <w:b/>
                <w:sz w:val="16"/>
                <w:szCs w:val="16"/>
              </w:rPr>
            </w:pPr>
            <w:r w:rsidRPr="009749C8">
              <w:rPr>
                <w:b/>
                <w:sz w:val="16"/>
                <w:szCs w:val="16"/>
              </w:rPr>
              <w:t>675358,056</w:t>
            </w:r>
          </w:p>
        </w:tc>
        <w:tc>
          <w:tcPr>
            <w:tcW w:w="709" w:type="dxa"/>
            <w:shd w:val="clear" w:color="auto" w:fill="EAF0DD"/>
          </w:tcPr>
          <w:p w14:paraId="0CA180D5" w14:textId="0ED829C0" w:rsidR="009749C8" w:rsidRPr="009749C8" w:rsidRDefault="009749C8" w:rsidP="000E5194">
            <w:pPr>
              <w:pStyle w:val="TableParagraph"/>
              <w:spacing w:before="61"/>
              <w:ind w:left="-128"/>
              <w:jc w:val="center"/>
              <w:rPr>
                <w:b/>
                <w:sz w:val="16"/>
                <w:szCs w:val="16"/>
              </w:rPr>
            </w:pPr>
            <w:r w:rsidRPr="009749C8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shd w:val="clear" w:color="auto" w:fill="EAF0DD"/>
          </w:tcPr>
          <w:p w14:paraId="2AD82141" w14:textId="520F3964" w:rsidR="009749C8" w:rsidRPr="009749C8" w:rsidRDefault="009749C8" w:rsidP="000E5194">
            <w:pPr>
              <w:pStyle w:val="TableParagraph"/>
              <w:spacing w:before="61"/>
              <w:ind w:left="94" w:right="80"/>
              <w:jc w:val="center"/>
              <w:rPr>
                <w:b/>
                <w:sz w:val="16"/>
                <w:szCs w:val="16"/>
              </w:rPr>
            </w:pPr>
            <w:r w:rsidRPr="009749C8">
              <w:rPr>
                <w:b/>
                <w:sz w:val="16"/>
                <w:szCs w:val="16"/>
              </w:rPr>
              <w:t>827630,158</w:t>
            </w:r>
          </w:p>
        </w:tc>
        <w:tc>
          <w:tcPr>
            <w:tcW w:w="709" w:type="dxa"/>
            <w:shd w:val="clear" w:color="auto" w:fill="EAF0DD"/>
          </w:tcPr>
          <w:p w14:paraId="40808518" w14:textId="47579087" w:rsidR="009749C8" w:rsidRPr="009749C8" w:rsidRDefault="009749C8" w:rsidP="000E5194">
            <w:pPr>
              <w:pStyle w:val="TableParagraph"/>
              <w:spacing w:before="61"/>
              <w:ind w:right="104"/>
              <w:jc w:val="center"/>
              <w:rPr>
                <w:b/>
                <w:sz w:val="16"/>
                <w:szCs w:val="16"/>
              </w:rPr>
            </w:pPr>
            <w:r w:rsidRPr="009749C8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shd w:val="clear" w:color="auto" w:fill="EAF0DD"/>
          </w:tcPr>
          <w:p w14:paraId="1D7EB254" w14:textId="3469DAF5" w:rsidR="009749C8" w:rsidRPr="009749C8" w:rsidRDefault="009749C8" w:rsidP="000E5194">
            <w:pPr>
              <w:pStyle w:val="TableParagraph"/>
              <w:spacing w:before="61"/>
              <w:ind w:left="179"/>
              <w:rPr>
                <w:b/>
                <w:sz w:val="16"/>
                <w:szCs w:val="16"/>
              </w:rPr>
            </w:pPr>
            <w:r w:rsidRPr="009749C8">
              <w:rPr>
                <w:b/>
                <w:sz w:val="16"/>
                <w:szCs w:val="16"/>
              </w:rPr>
              <w:t>744459,841</w:t>
            </w:r>
          </w:p>
        </w:tc>
        <w:tc>
          <w:tcPr>
            <w:tcW w:w="709" w:type="dxa"/>
            <w:shd w:val="clear" w:color="auto" w:fill="EAF0DD"/>
          </w:tcPr>
          <w:p w14:paraId="208BF45E" w14:textId="2915C29B" w:rsidR="009749C8" w:rsidRPr="009749C8" w:rsidRDefault="009749C8" w:rsidP="000E5194">
            <w:pPr>
              <w:pStyle w:val="TableParagraph"/>
              <w:spacing w:before="61"/>
              <w:ind w:left="172"/>
              <w:rPr>
                <w:b/>
                <w:sz w:val="16"/>
                <w:szCs w:val="16"/>
              </w:rPr>
            </w:pPr>
            <w:r w:rsidRPr="009749C8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shd w:val="clear" w:color="auto" w:fill="EAF0DD"/>
          </w:tcPr>
          <w:p w14:paraId="342A884D" w14:textId="101FDCF8" w:rsidR="009749C8" w:rsidRPr="009749C8" w:rsidRDefault="009749C8" w:rsidP="000E5194">
            <w:pPr>
              <w:pStyle w:val="TableParagraph"/>
              <w:spacing w:before="61"/>
              <w:ind w:left="149"/>
              <w:rPr>
                <w:b/>
                <w:sz w:val="16"/>
                <w:szCs w:val="16"/>
              </w:rPr>
            </w:pPr>
            <w:r w:rsidRPr="009749C8">
              <w:rPr>
                <w:b/>
                <w:sz w:val="16"/>
                <w:szCs w:val="16"/>
              </w:rPr>
              <w:t>769403,651</w:t>
            </w:r>
          </w:p>
        </w:tc>
        <w:tc>
          <w:tcPr>
            <w:tcW w:w="709" w:type="dxa"/>
            <w:shd w:val="clear" w:color="auto" w:fill="EAF0DD"/>
          </w:tcPr>
          <w:p w14:paraId="5EBBB6C1" w14:textId="08A5A79E" w:rsidR="009749C8" w:rsidRPr="009749C8" w:rsidRDefault="009749C8" w:rsidP="000E5194">
            <w:pPr>
              <w:pStyle w:val="TableParagraph"/>
              <w:spacing w:before="61"/>
              <w:ind w:left="112" w:right="105"/>
              <w:rPr>
                <w:b/>
                <w:sz w:val="16"/>
                <w:szCs w:val="16"/>
              </w:rPr>
            </w:pPr>
            <w:r w:rsidRPr="009749C8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shd w:val="clear" w:color="auto" w:fill="EAF0DD"/>
          </w:tcPr>
          <w:p w14:paraId="625F0093" w14:textId="6CC9A3AF" w:rsidR="009749C8" w:rsidRPr="009749C8" w:rsidRDefault="009749C8" w:rsidP="000E5194">
            <w:pPr>
              <w:pStyle w:val="TableParagraph"/>
              <w:spacing w:before="61"/>
              <w:ind w:left="106" w:right="100"/>
              <w:rPr>
                <w:b/>
                <w:sz w:val="16"/>
                <w:szCs w:val="16"/>
              </w:rPr>
            </w:pPr>
            <w:r w:rsidRPr="009749C8">
              <w:rPr>
                <w:b/>
                <w:sz w:val="16"/>
                <w:szCs w:val="16"/>
              </w:rPr>
              <w:t>733691,901</w:t>
            </w:r>
          </w:p>
        </w:tc>
        <w:tc>
          <w:tcPr>
            <w:tcW w:w="709" w:type="dxa"/>
            <w:shd w:val="clear" w:color="auto" w:fill="EAF0DD"/>
          </w:tcPr>
          <w:p w14:paraId="71A5E7E8" w14:textId="3AD2B4F2" w:rsidR="009749C8" w:rsidRPr="009749C8" w:rsidRDefault="009749C8" w:rsidP="000E5194">
            <w:pPr>
              <w:pStyle w:val="TableParagraph"/>
              <w:spacing w:before="61"/>
              <w:ind w:left="159"/>
              <w:rPr>
                <w:b/>
                <w:sz w:val="16"/>
                <w:szCs w:val="16"/>
              </w:rPr>
            </w:pPr>
            <w:r w:rsidRPr="009749C8">
              <w:rPr>
                <w:sz w:val="16"/>
                <w:szCs w:val="16"/>
              </w:rPr>
              <w:t>100,0</w:t>
            </w:r>
          </w:p>
        </w:tc>
      </w:tr>
      <w:bookmarkEnd w:id="2"/>
    </w:tbl>
    <w:p w14:paraId="2219FCE6" w14:textId="10B1B085" w:rsidR="00D52DF7" w:rsidRDefault="00D52DF7" w:rsidP="00D52DF7">
      <w:pPr>
        <w:widowControl/>
        <w:tabs>
          <w:tab w:val="left" w:pos="284"/>
        </w:tabs>
        <w:autoSpaceDE/>
        <w:autoSpaceDN/>
        <w:ind w:firstLine="709"/>
        <w:jc w:val="both"/>
        <w:rPr>
          <w:sz w:val="28"/>
          <w:szCs w:val="28"/>
          <w:lang w:bidi="ar-SA"/>
        </w:rPr>
      </w:pPr>
    </w:p>
    <w:p w14:paraId="631C36DB" w14:textId="0F4B77D5" w:rsidR="00E63274" w:rsidRDefault="00D52DF7" w:rsidP="008147A3">
      <w:pPr>
        <w:widowControl/>
        <w:autoSpaceDE/>
        <w:autoSpaceDN/>
        <w:ind w:right="344" w:firstLine="708"/>
        <w:jc w:val="both"/>
        <w:rPr>
          <w:sz w:val="28"/>
          <w:szCs w:val="28"/>
          <w:lang w:bidi="ar-SA"/>
        </w:rPr>
      </w:pPr>
      <w:r w:rsidRPr="00D52DF7">
        <w:rPr>
          <w:sz w:val="28"/>
          <w:szCs w:val="28"/>
          <w:lang w:bidi="ar-SA"/>
        </w:rPr>
        <w:t>Проектом решения доходы районного бюджета прогнозируются на трехлетний период, из них на 202</w:t>
      </w:r>
      <w:r w:rsidR="00E63274">
        <w:rPr>
          <w:sz w:val="28"/>
          <w:szCs w:val="28"/>
          <w:lang w:bidi="ar-SA"/>
        </w:rPr>
        <w:t>6</w:t>
      </w:r>
      <w:r w:rsidRPr="00D52DF7">
        <w:rPr>
          <w:sz w:val="28"/>
          <w:szCs w:val="28"/>
          <w:lang w:bidi="ar-SA"/>
        </w:rPr>
        <w:t xml:space="preserve"> год прогнозируемый общий объем доходов районного бюджета составляет </w:t>
      </w:r>
      <w:r w:rsidR="00E63274" w:rsidRPr="00E63274">
        <w:rPr>
          <w:b/>
          <w:sz w:val="28"/>
          <w:szCs w:val="28"/>
          <w:lang w:bidi="ar-SA"/>
        </w:rPr>
        <w:t>744459,841</w:t>
      </w:r>
      <w:r w:rsidR="00E63274">
        <w:rPr>
          <w:b/>
          <w:sz w:val="28"/>
          <w:szCs w:val="28"/>
          <w:lang w:bidi="ar-SA"/>
        </w:rPr>
        <w:t xml:space="preserve"> </w:t>
      </w:r>
      <w:r w:rsidRPr="00D52DF7">
        <w:rPr>
          <w:sz w:val="28"/>
          <w:szCs w:val="28"/>
          <w:lang w:bidi="ar-SA"/>
        </w:rPr>
        <w:t xml:space="preserve">тыс. рублей, со снижением на </w:t>
      </w:r>
      <w:r w:rsidR="00E63274">
        <w:rPr>
          <w:sz w:val="28"/>
          <w:szCs w:val="28"/>
          <w:lang w:bidi="ar-SA"/>
        </w:rPr>
        <w:t>83170,317</w:t>
      </w:r>
      <w:r w:rsidRPr="00F63273">
        <w:rPr>
          <w:sz w:val="28"/>
          <w:szCs w:val="28"/>
          <w:lang w:bidi="ar-SA"/>
        </w:rPr>
        <w:t xml:space="preserve"> </w:t>
      </w:r>
      <w:r w:rsidRPr="00D52DF7">
        <w:rPr>
          <w:sz w:val="28"/>
          <w:szCs w:val="28"/>
          <w:lang w:bidi="ar-SA"/>
        </w:rPr>
        <w:t xml:space="preserve">тыс. рублей, или на </w:t>
      </w:r>
      <w:r w:rsidR="00E63274">
        <w:rPr>
          <w:sz w:val="28"/>
          <w:szCs w:val="28"/>
          <w:lang w:bidi="ar-SA"/>
        </w:rPr>
        <w:t>10</w:t>
      </w:r>
      <w:r w:rsidR="004101E6">
        <w:rPr>
          <w:sz w:val="28"/>
          <w:szCs w:val="28"/>
          <w:lang w:bidi="ar-SA"/>
        </w:rPr>
        <w:t>,</w:t>
      </w:r>
      <w:r w:rsidR="00E63274">
        <w:rPr>
          <w:sz w:val="28"/>
          <w:szCs w:val="28"/>
          <w:lang w:bidi="ar-SA"/>
        </w:rPr>
        <w:t>1</w:t>
      </w:r>
      <w:r w:rsidRPr="00D52DF7">
        <w:rPr>
          <w:sz w:val="28"/>
          <w:szCs w:val="28"/>
          <w:lang w:bidi="ar-SA"/>
        </w:rPr>
        <w:t>% к ожидаемому исполнению за 202</w:t>
      </w:r>
      <w:r w:rsidR="00E63274">
        <w:rPr>
          <w:sz w:val="28"/>
          <w:szCs w:val="28"/>
          <w:lang w:bidi="ar-SA"/>
        </w:rPr>
        <w:t>5</w:t>
      </w:r>
      <w:r w:rsidRPr="00D52DF7">
        <w:rPr>
          <w:sz w:val="28"/>
          <w:szCs w:val="28"/>
          <w:lang w:bidi="ar-SA"/>
        </w:rPr>
        <w:t xml:space="preserve"> год. </w:t>
      </w:r>
    </w:p>
    <w:p w14:paraId="5A07D3BA" w14:textId="1284DF79" w:rsidR="00D52DF7" w:rsidRDefault="00D52DF7" w:rsidP="008147A3">
      <w:pPr>
        <w:widowControl/>
        <w:autoSpaceDE/>
        <w:autoSpaceDN/>
        <w:ind w:right="344" w:firstLine="708"/>
        <w:jc w:val="both"/>
        <w:rPr>
          <w:sz w:val="28"/>
          <w:szCs w:val="28"/>
          <w:lang w:bidi="ar-SA"/>
        </w:rPr>
      </w:pPr>
      <w:r w:rsidRPr="00D52DF7">
        <w:rPr>
          <w:sz w:val="28"/>
          <w:szCs w:val="28"/>
          <w:lang w:bidi="ar-SA"/>
        </w:rPr>
        <w:t>На 202</w:t>
      </w:r>
      <w:r w:rsidR="00E63274">
        <w:rPr>
          <w:sz w:val="28"/>
          <w:szCs w:val="28"/>
          <w:lang w:bidi="ar-SA"/>
        </w:rPr>
        <w:t>7</w:t>
      </w:r>
      <w:r w:rsidRPr="00D52DF7">
        <w:rPr>
          <w:sz w:val="28"/>
          <w:szCs w:val="28"/>
          <w:lang w:bidi="ar-SA"/>
        </w:rPr>
        <w:t xml:space="preserve"> год прогнозируемый общий объем доходов районного бюджета составляет </w:t>
      </w:r>
      <w:r w:rsidR="00E63274" w:rsidRPr="00E63274">
        <w:rPr>
          <w:b/>
          <w:sz w:val="28"/>
          <w:szCs w:val="28"/>
          <w:lang w:bidi="ar-SA"/>
        </w:rPr>
        <w:t>769403,651</w:t>
      </w:r>
      <w:r w:rsidRPr="00D52DF7">
        <w:rPr>
          <w:sz w:val="28"/>
          <w:szCs w:val="28"/>
          <w:lang w:bidi="ar-SA"/>
        </w:rPr>
        <w:t>тыс. рублей, с</w:t>
      </w:r>
      <w:r w:rsidR="00F63273">
        <w:rPr>
          <w:sz w:val="28"/>
          <w:szCs w:val="28"/>
          <w:lang w:bidi="ar-SA"/>
        </w:rPr>
        <w:t xml:space="preserve"> </w:t>
      </w:r>
      <w:r w:rsidR="00E63274">
        <w:rPr>
          <w:sz w:val="28"/>
          <w:szCs w:val="28"/>
          <w:lang w:bidi="ar-SA"/>
        </w:rPr>
        <w:t>ростом</w:t>
      </w:r>
      <w:r w:rsidR="00F63273">
        <w:rPr>
          <w:sz w:val="28"/>
          <w:szCs w:val="28"/>
          <w:lang w:bidi="ar-SA"/>
        </w:rPr>
        <w:t xml:space="preserve"> </w:t>
      </w:r>
      <w:r w:rsidR="00F63273" w:rsidRPr="00D52DF7">
        <w:rPr>
          <w:sz w:val="28"/>
          <w:szCs w:val="28"/>
          <w:lang w:bidi="ar-SA"/>
        </w:rPr>
        <w:t>к</w:t>
      </w:r>
      <w:r w:rsidRPr="00D52DF7">
        <w:rPr>
          <w:sz w:val="28"/>
          <w:szCs w:val="28"/>
          <w:lang w:bidi="ar-SA"/>
        </w:rPr>
        <w:t xml:space="preserve"> 202</w:t>
      </w:r>
      <w:r w:rsidR="00E63274">
        <w:rPr>
          <w:sz w:val="28"/>
          <w:szCs w:val="28"/>
          <w:lang w:bidi="ar-SA"/>
        </w:rPr>
        <w:t>6</w:t>
      </w:r>
      <w:r w:rsidRPr="00D52DF7">
        <w:rPr>
          <w:sz w:val="28"/>
          <w:szCs w:val="28"/>
          <w:lang w:bidi="ar-SA"/>
        </w:rPr>
        <w:t xml:space="preserve"> году на </w:t>
      </w:r>
      <w:r w:rsidR="00E63274">
        <w:rPr>
          <w:sz w:val="28"/>
          <w:szCs w:val="28"/>
          <w:lang w:bidi="ar-SA"/>
        </w:rPr>
        <w:t>24943,810</w:t>
      </w:r>
      <w:r w:rsidRPr="00F63273">
        <w:rPr>
          <w:color w:val="FF0000"/>
          <w:sz w:val="28"/>
          <w:szCs w:val="28"/>
          <w:lang w:bidi="ar-SA"/>
        </w:rPr>
        <w:t xml:space="preserve"> </w:t>
      </w:r>
      <w:r w:rsidRPr="00D52DF7">
        <w:rPr>
          <w:sz w:val="28"/>
          <w:szCs w:val="28"/>
          <w:lang w:bidi="ar-SA"/>
        </w:rPr>
        <w:t xml:space="preserve">тыс. рублей, или на </w:t>
      </w:r>
      <w:r w:rsidR="00BF2AC8">
        <w:rPr>
          <w:sz w:val="28"/>
          <w:szCs w:val="28"/>
          <w:lang w:bidi="ar-SA"/>
        </w:rPr>
        <w:t>3,4</w:t>
      </w:r>
      <w:r w:rsidRPr="00D52DF7">
        <w:rPr>
          <w:sz w:val="28"/>
          <w:szCs w:val="28"/>
          <w:lang w:bidi="ar-SA"/>
        </w:rPr>
        <w:t>%, и на 202</w:t>
      </w:r>
      <w:r w:rsidR="00BF2AC8">
        <w:rPr>
          <w:sz w:val="28"/>
          <w:szCs w:val="28"/>
          <w:lang w:bidi="ar-SA"/>
        </w:rPr>
        <w:t>8</w:t>
      </w:r>
      <w:r w:rsidRPr="00D52DF7">
        <w:rPr>
          <w:sz w:val="28"/>
          <w:szCs w:val="28"/>
          <w:lang w:bidi="ar-SA"/>
        </w:rPr>
        <w:t xml:space="preserve"> год </w:t>
      </w:r>
      <w:r w:rsidR="00603D7E">
        <w:rPr>
          <w:sz w:val="28"/>
          <w:szCs w:val="28"/>
          <w:lang w:bidi="ar-SA"/>
        </w:rPr>
        <w:t>–</w:t>
      </w:r>
      <w:r w:rsidRPr="00D52DF7">
        <w:rPr>
          <w:sz w:val="28"/>
          <w:szCs w:val="28"/>
          <w:lang w:bidi="ar-SA"/>
        </w:rPr>
        <w:t xml:space="preserve"> </w:t>
      </w:r>
      <w:r w:rsidR="00BF2AC8" w:rsidRPr="00BF2AC8">
        <w:rPr>
          <w:b/>
          <w:sz w:val="28"/>
          <w:szCs w:val="28"/>
          <w:lang w:bidi="ar-SA"/>
        </w:rPr>
        <w:t>733691,901</w:t>
      </w:r>
      <w:r w:rsidRPr="00D52DF7">
        <w:rPr>
          <w:sz w:val="28"/>
          <w:szCs w:val="28"/>
          <w:lang w:bidi="ar-SA"/>
        </w:rPr>
        <w:t>тыс. рублей, с</w:t>
      </w:r>
      <w:r w:rsidR="00BF2AC8">
        <w:rPr>
          <w:sz w:val="28"/>
          <w:szCs w:val="28"/>
          <w:lang w:bidi="ar-SA"/>
        </w:rPr>
        <w:t>о</w:t>
      </w:r>
      <w:r w:rsidR="00C91C5A">
        <w:rPr>
          <w:sz w:val="28"/>
          <w:szCs w:val="28"/>
          <w:lang w:bidi="ar-SA"/>
        </w:rPr>
        <w:t xml:space="preserve"> </w:t>
      </w:r>
      <w:r w:rsidR="00BF2AC8">
        <w:rPr>
          <w:sz w:val="28"/>
          <w:szCs w:val="28"/>
          <w:lang w:bidi="ar-SA"/>
        </w:rPr>
        <w:t>снижением</w:t>
      </w:r>
      <w:r w:rsidR="00C91C5A">
        <w:rPr>
          <w:sz w:val="28"/>
          <w:szCs w:val="28"/>
          <w:lang w:bidi="ar-SA"/>
        </w:rPr>
        <w:t xml:space="preserve"> </w:t>
      </w:r>
      <w:r w:rsidR="00C91C5A" w:rsidRPr="00D52DF7">
        <w:rPr>
          <w:sz w:val="28"/>
          <w:szCs w:val="28"/>
          <w:lang w:bidi="ar-SA"/>
        </w:rPr>
        <w:t>к</w:t>
      </w:r>
      <w:r w:rsidRPr="00D52DF7">
        <w:rPr>
          <w:sz w:val="28"/>
          <w:szCs w:val="28"/>
          <w:lang w:bidi="ar-SA"/>
        </w:rPr>
        <w:t xml:space="preserve"> 202</w:t>
      </w:r>
      <w:r w:rsidR="00BF2AC8">
        <w:rPr>
          <w:sz w:val="28"/>
          <w:szCs w:val="28"/>
          <w:lang w:bidi="ar-SA"/>
        </w:rPr>
        <w:t>7</w:t>
      </w:r>
      <w:r w:rsidRPr="00D52DF7">
        <w:rPr>
          <w:sz w:val="28"/>
          <w:szCs w:val="28"/>
          <w:lang w:bidi="ar-SA"/>
        </w:rPr>
        <w:t xml:space="preserve"> году на </w:t>
      </w:r>
      <w:r w:rsidR="00BF2AC8">
        <w:rPr>
          <w:sz w:val="28"/>
          <w:szCs w:val="28"/>
          <w:lang w:bidi="ar-SA"/>
        </w:rPr>
        <w:t>35711,75</w:t>
      </w:r>
      <w:r w:rsidR="00C91C5A">
        <w:rPr>
          <w:sz w:val="28"/>
          <w:szCs w:val="28"/>
          <w:lang w:bidi="ar-SA"/>
        </w:rPr>
        <w:t xml:space="preserve"> тыс. рублей, или </w:t>
      </w:r>
      <w:r w:rsidR="00BF2AC8">
        <w:rPr>
          <w:sz w:val="28"/>
          <w:szCs w:val="28"/>
          <w:lang w:bidi="ar-SA"/>
        </w:rPr>
        <w:t>4,6</w:t>
      </w:r>
      <w:r w:rsidRPr="00D52DF7">
        <w:rPr>
          <w:sz w:val="28"/>
          <w:szCs w:val="28"/>
          <w:lang w:bidi="ar-SA"/>
        </w:rPr>
        <w:t xml:space="preserve">%. </w:t>
      </w:r>
    </w:p>
    <w:p w14:paraId="0E7DD1C4" w14:textId="67A733D5" w:rsidR="007F6FE1" w:rsidRDefault="007F6FE1" w:rsidP="007F6FE1">
      <w:pPr>
        <w:widowControl/>
        <w:autoSpaceDE/>
        <w:autoSpaceDN/>
        <w:ind w:right="54" w:firstLine="708"/>
        <w:jc w:val="both"/>
        <w:rPr>
          <w:sz w:val="28"/>
          <w:szCs w:val="28"/>
          <w:lang w:bidi="ar-SA"/>
        </w:rPr>
      </w:pPr>
      <w:r w:rsidRPr="007F6FE1">
        <w:rPr>
          <w:sz w:val="28"/>
          <w:szCs w:val="28"/>
          <w:lang w:bidi="ar-SA"/>
        </w:rPr>
        <w:t xml:space="preserve">Анализ структуры доходов </w:t>
      </w:r>
      <w:r>
        <w:rPr>
          <w:sz w:val="28"/>
          <w:szCs w:val="28"/>
          <w:lang w:bidi="ar-SA"/>
        </w:rPr>
        <w:t>районного</w:t>
      </w:r>
      <w:r w:rsidRPr="007F6FE1">
        <w:rPr>
          <w:sz w:val="28"/>
          <w:szCs w:val="28"/>
          <w:lang w:bidi="ar-SA"/>
        </w:rPr>
        <w:t xml:space="preserve"> бюджета </w:t>
      </w:r>
      <w:r w:rsidR="00B070CC">
        <w:rPr>
          <w:sz w:val="28"/>
          <w:szCs w:val="28"/>
          <w:lang w:bidi="ar-SA"/>
        </w:rPr>
        <w:t xml:space="preserve">показал следующее. </w:t>
      </w:r>
    </w:p>
    <w:p w14:paraId="3C82EC67" w14:textId="49DE8E29" w:rsidR="00B070CC" w:rsidRDefault="00B070CC" w:rsidP="00B070CC">
      <w:pPr>
        <w:widowControl/>
        <w:autoSpaceDE/>
        <w:autoSpaceDN/>
        <w:ind w:right="54" w:firstLine="708"/>
        <w:jc w:val="both"/>
        <w:rPr>
          <w:sz w:val="28"/>
          <w:szCs w:val="28"/>
          <w:lang w:bidi="ar-SA"/>
        </w:rPr>
      </w:pPr>
      <w:r w:rsidRPr="00B070CC">
        <w:rPr>
          <w:sz w:val="28"/>
          <w:szCs w:val="28"/>
          <w:lang w:bidi="ar-SA"/>
        </w:rPr>
        <w:t>Доля собственных доходов в общем объеме доходов районного бюджета при формировании бюджета на 2026-2028гг составила: в 2026- 44,5 %; 2027 – 46,4 %; 2028 –  52,4 %.</w:t>
      </w:r>
    </w:p>
    <w:p w14:paraId="7A0099C0" w14:textId="0EFAA0F3" w:rsidR="00B070CC" w:rsidRPr="00B070CC" w:rsidRDefault="00B070CC" w:rsidP="00B070CC">
      <w:pPr>
        <w:widowControl/>
        <w:autoSpaceDE/>
        <w:autoSpaceDN/>
        <w:ind w:right="54"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До</w:t>
      </w:r>
      <w:r w:rsidRPr="00B070CC">
        <w:rPr>
          <w:sz w:val="28"/>
          <w:szCs w:val="28"/>
          <w:lang w:bidi="ar-SA"/>
        </w:rPr>
        <w:t>л</w:t>
      </w:r>
      <w:r>
        <w:rPr>
          <w:sz w:val="28"/>
          <w:szCs w:val="28"/>
          <w:lang w:bidi="ar-SA"/>
        </w:rPr>
        <w:t>я</w:t>
      </w:r>
      <w:r w:rsidRPr="00B070CC">
        <w:rPr>
          <w:sz w:val="28"/>
          <w:szCs w:val="28"/>
          <w:lang w:bidi="ar-SA"/>
        </w:rPr>
        <w:t xml:space="preserve"> безвозмездных поступлений в формировании доходов районного бюджета (в 2026 году удельный вес безвозмездных поступлений в общем объеме доходов составил 55,5 %, в 2027 году – 53,6 %, в 2028 году – 47,5 %, в 2025 году (оценка) – 65,3%)</w:t>
      </w:r>
    </w:p>
    <w:p w14:paraId="05B405C9" w14:textId="795FE941" w:rsidR="00B070CC" w:rsidRDefault="00B070CC" w:rsidP="00B070CC">
      <w:pPr>
        <w:widowControl/>
        <w:autoSpaceDE/>
        <w:autoSpaceDN/>
        <w:ind w:right="54" w:firstLine="708"/>
        <w:jc w:val="both"/>
        <w:rPr>
          <w:sz w:val="28"/>
          <w:szCs w:val="28"/>
          <w:lang w:bidi="ar-SA"/>
        </w:rPr>
      </w:pPr>
      <w:r w:rsidRPr="00B070CC">
        <w:rPr>
          <w:sz w:val="28"/>
          <w:szCs w:val="28"/>
          <w:lang w:bidi="ar-SA"/>
        </w:rPr>
        <w:t>Удельный вес собственных доходов в общем объеме доходов районного бюджета за период 2022-2025гг. составил: в 2022 году удельный вес составил 39,0 %, в 2023 году - 41,6 %, в 2024 году – 43,4 %, в 2025 году (оценка) - 34,7%).</w:t>
      </w:r>
    </w:p>
    <w:p w14:paraId="7AD68FC9" w14:textId="664EA5BE" w:rsidR="00B070CC" w:rsidRDefault="00B070CC" w:rsidP="00B070CC">
      <w:pPr>
        <w:widowControl/>
        <w:autoSpaceDE/>
        <w:autoSpaceDN/>
        <w:ind w:right="54" w:firstLine="708"/>
        <w:jc w:val="both"/>
        <w:rPr>
          <w:sz w:val="28"/>
          <w:szCs w:val="28"/>
          <w:lang w:bidi="ar-SA"/>
        </w:rPr>
      </w:pPr>
      <w:r w:rsidRPr="00B070CC">
        <w:rPr>
          <w:sz w:val="28"/>
          <w:szCs w:val="28"/>
          <w:lang w:bidi="ar-SA"/>
        </w:rPr>
        <w:t>Из приведенных данных следует, что совокупная доля в общем объеме доходов районного бюджета не превышает половину мобилизуемых в нем финансовых средств. Устойчивая динамика превышения безвозмездных поступлений над общим объемом собственных налоговых и неналоговых источников в структуре доходов местного бюджета является негативной. Финансово-бюджетная самостоятельность определяется именно уровнем сформированных собственных налоговых и неналоговых доходов.</w:t>
      </w:r>
    </w:p>
    <w:p w14:paraId="2CD051DB" w14:textId="60CDEB46" w:rsidR="00F60385" w:rsidRPr="00D52DF7" w:rsidRDefault="00F60385" w:rsidP="00F60385">
      <w:pPr>
        <w:widowControl/>
        <w:autoSpaceDE/>
        <w:autoSpaceDN/>
        <w:ind w:right="344" w:firstLine="708"/>
        <w:jc w:val="both"/>
        <w:rPr>
          <w:sz w:val="28"/>
          <w:szCs w:val="28"/>
          <w:lang w:bidi="ar-SA"/>
        </w:rPr>
      </w:pPr>
      <w:r w:rsidRPr="00F60385">
        <w:rPr>
          <w:sz w:val="28"/>
          <w:szCs w:val="28"/>
          <w:lang w:bidi="ar-SA"/>
        </w:rPr>
        <w:t>Сравнительный анализ прогнозируемых поступлений налоговых</w:t>
      </w:r>
      <w:r>
        <w:rPr>
          <w:sz w:val="28"/>
          <w:szCs w:val="28"/>
          <w:lang w:bidi="ar-SA"/>
        </w:rPr>
        <w:t xml:space="preserve"> </w:t>
      </w:r>
      <w:r w:rsidRPr="00F60385">
        <w:rPr>
          <w:sz w:val="28"/>
          <w:szCs w:val="28"/>
          <w:lang w:bidi="ar-SA"/>
        </w:rPr>
        <w:t>и неналоговых доходов на 202</w:t>
      </w:r>
      <w:r w:rsidR="00BF2AC8">
        <w:rPr>
          <w:sz w:val="28"/>
          <w:szCs w:val="28"/>
          <w:lang w:bidi="ar-SA"/>
        </w:rPr>
        <w:t>6</w:t>
      </w:r>
      <w:r w:rsidRPr="00F60385">
        <w:rPr>
          <w:sz w:val="28"/>
          <w:szCs w:val="28"/>
          <w:lang w:bidi="ar-SA"/>
        </w:rPr>
        <w:t xml:space="preserve"> - 202</w:t>
      </w:r>
      <w:r w:rsidR="00BF2AC8">
        <w:rPr>
          <w:sz w:val="28"/>
          <w:szCs w:val="28"/>
          <w:lang w:bidi="ar-SA"/>
        </w:rPr>
        <w:t>8</w:t>
      </w:r>
      <w:r w:rsidRPr="00F60385">
        <w:rPr>
          <w:sz w:val="28"/>
          <w:szCs w:val="28"/>
          <w:lang w:bidi="ar-SA"/>
        </w:rPr>
        <w:t xml:space="preserve"> годы с утвержденными доходами,</w:t>
      </w:r>
      <w:r>
        <w:rPr>
          <w:sz w:val="28"/>
          <w:szCs w:val="28"/>
          <w:lang w:bidi="ar-SA"/>
        </w:rPr>
        <w:t xml:space="preserve"> </w:t>
      </w:r>
      <w:r w:rsidRPr="00F60385">
        <w:rPr>
          <w:sz w:val="28"/>
          <w:szCs w:val="28"/>
          <w:lang w:bidi="ar-SA"/>
        </w:rPr>
        <w:t xml:space="preserve">предусмотренными </w:t>
      </w:r>
      <w:r>
        <w:rPr>
          <w:sz w:val="28"/>
          <w:szCs w:val="28"/>
          <w:lang w:bidi="ar-SA"/>
        </w:rPr>
        <w:t>Решением</w:t>
      </w:r>
      <w:r w:rsidRPr="00F60385">
        <w:rPr>
          <w:sz w:val="28"/>
          <w:szCs w:val="28"/>
          <w:lang w:bidi="ar-SA"/>
        </w:rPr>
        <w:t xml:space="preserve"> о </w:t>
      </w:r>
      <w:r>
        <w:rPr>
          <w:sz w:val="28"/>
          <w:szCs w:val="28"/>
          <w:lang w:bidi="ar-SA"/>
        </w:rPr>
        <w:t xml:space="preserve">районном </w:t>
      </w:r>
      <w:r w:rsidR="003B4C70" w:rsidRPr="00F60385">
        <w:rPr>
          <w:sz w:val="28"/>
          <w:szCs w:val="28"/>
          <w:lang w:bidi="ar-SA"/>
        </w:rPr>
        <w:t>бюджете и</w:t>
      </w:r>
      <w:r w:rsidRPr="00F60385">
        <w:rPr>
          <w:sz w:val="28"/>
          <w:szCs w:val="28"/>
          <w:lang w:bidi="ar-SA"/>
        </w:rPr>
        <w:t xml:space="preserve"> ожидаемым</w:t>
      </w:r>
      <w:r>
        <w:rPr>
          <w:sz w:val="28"/>
          <w:szCs w:val="28"/>
          <w:lang w:bidi="ar-SA"/>
        </w:rPr>
        <w:t xml:space="preserve"> </w:t>
      </w:r>
      <w:r w:rsidRPr="00F60385">
        <w:rPr>
          <w:sz w:val="28"/>
          <w:szCs w:val="28"/>
          <w:lang w:bidi="ar-SA"/>
        </w:rPr>
        <w:t xml:space="preserve">поступлением доходов </w:t>
      </w:r>
      <w:r>
        <w:rPr>
          <w:sz w:val="28"/>
          <w:szCs w:val="28"/>
          <w:lang w:bidi="ar-SA"/>
        </w:rPr>
        <w:t xml:space="preserve">районного </w:t>
      </w:r>
      <w:r w:rsidR="003B4C70" w:rsidRPr="00F60385">
        <w:rPr>
          <w:sz w:val="28"/>
          <w:szCs w:val="28"/>
          <w:lang w:bidi="ar-SA"/>
        </w:rPr>
        <w:t>бюджета в 202</w:t>
      </w:r>
      <w:r w:rsidR="003F05B4">
        <w:rPr>
          <w:sz w:val="28"/>
          <w:szCs w:val="28"/>
          <w:lang w:bidi="ar-SA"/>
        </w:rPr>
        <w:t>5</w:t>
      </w:r>
      <w:r w:rsidR="003B4C70" w:rsidRPr="00F60385">
        <w:rPr>
          <w:sz w:val="28"/>
          <w:szCs w:val="28"/>
          <w:lang w:bidi="ar-SA"/>
        </w:rPr>
        <w:t xml:space="preserve"> году,</w:t>
      </w:r>
      <w:r w:rsidRPr="00F60385">
        <w:rPr>
          <w:sz w:val="28"/>
          <w:szCs w:val="28"/>
          <w:lang w:bidi="ar-SA"/>
        </w:rPr>
        <w:t xml:space="preserve"> показал</w:t>
      </w:r>
      <w:r>
        <w:rPr>
          <w:sz w:val="28"/>
          <w:szCs w:val="28"/>
          <w:lang w:bidi="ar-SA"/>
        </w:rPr>
        <w:t xml:space="preserve"> </w:t>
      </w:r>
      <w:r w:rsidRPr="00F60385">
        <w:rPr>
          <w:sz w:val="28"/>
          <w:szCs w:val="28"/>
          <w:lang w:bidi="ar-SA"/>
        </w:rPr>
        <w:t>следующее.</w:t>
      </w:r>
    </w:p>
    <w:p w14:paraId="79526E0B" w14:textId="0CA5A9B0" w:rsidR="00D52DF7" w:rsidRPr="00D52DF7" w:rsidRDefault="00D52DF7" w:rsidP="008147A3">
      <w:pPr>
        <w:widowControl/>
        <w:autoSpaceDE/>
        <w:autoSpaceDN/>
        <w:ind w:right="344" w:firstLine="708"/>
        <w:jc w:val="both"/>
        <w:rPr>
          <w:sz w:val="28"/>
          <w:szCs w:val="28"/>
          <w:lang w:bidi="ar-SA"/>
        </w:rPr>
      </w:pPr>
      <w:r w:rsidRPr="00D52DF7">
        <w:rPr>
          <w:sz w:val="28"/>
          <w:szCs w:val="28"/>
          <w:lang w:bidi="ar-SA"/>
        </w:rPr>
        <w:t>Поступления налоговых и неналоговых доходов районного бюджета на 202</w:t>
      </w:r>
      <w:r w:rsidR="00BF2AC8">
        <w:rPr>
          <w:sz w:val="28"/>
          <w:szCs w:val="28"/>
          <w:lang w:bidi="ar-SA"/>
        </w:rPr>
        <w:t>6</w:t>
      </w:r>
      <w:r w:rsidRPr="00D52DF7">
        <w:rPr>
          <w:sz w:val="28"/>
          <w:szCs w:val="28"/>
          <w:lang w:bidi="ar-SA"/>
        </w:rPr>
        <w:t xml:space="preserve"> год прогнозируются в сумме </w:t>
      </w:r>
      <w:r w:rsidR="00BF2AC8" w:rsidRPr="00BF2AC8">
        <w:rPr>
          <w:sz w:val="28"/>
          <w:szCs w:val="28"/>
          <w:lang w:bidi="ar-SA"/>
        </w:rPr>
        <w:t>330949</w:t>
      </w:r>
      <w:r w:rsidR="00BF2AC8">
        <w:rPr>
          <w:sz w:val="28"/>
          <w:szCs w:val="28"/>
          <w:lang w:bidi="ar-SA"/>
        </w:rPr>
        <w:t xml:space="preserve">,00 </w:t>
      </w:r>
      <w:r w:rsidRPr="00D52DF7">
        <w:rPr>
          <w:sz w:val="28"/>
          <w:szCs w:val="28"/>
          <w:lang w:bidi="ar-SA"/>
        </w:rPr>
        <w:t xml:space="preserve">тыс. рублей, что на </w:t>
      </w:r>
      <w:r w:rsidR="00CB71FB">
        <w:rPr>
          <w:sz w:val="28"/>
          <w:szCs w:val="28"/>
          <w:lang w:bidi="ar-SA"/>
        </w:rPr>
        <w:t>48677,0</w:t>
      </w:r>
      <w:r w:rsidRPr="00D52DF7">
        <w:rPr>
          <w:sz w:val="28"/>
          <w:szCs w:val="28"/>
          <w:lang w:bidi="ar-SA"/>
        </w:rPr>
        <w:t xml:space="preserve"> тыс. рублей, или на </w:t>
      </w:r>
      <w:r w:rsidR="00CB71FB">
        <w:rPr>
          <w:sz w:val="28"/>
          <w:szCs w:val="28"/>
          <w:lang w:bidi="ar-SA"/>
        </w:rPr>
        <w:t>17,2</w:t>
      </w:r>
      <w:r w:rsidRPr="00D52DF7">
        <w:rPr>
          <w:sz w:val="28"/>
          <w:szCs w:val="28"/>
          <w:lang w:bidi="ar-SA"/>
        </w:rPr>
        <w:t xml:space="preserve">% </w:t>
      </w:r>
      <w:r w:rsidR="00D83A94">
        <w:rPr>
          <w:sz w:val="28"/>
          <w:szCs w:val="28"/>
          <w:lang w:bidi="ar-SA"/>
        </w:rPr>
        <w:t>больше</w:t>
      </w:r>
      <w:r w:rsidRPr="00D52DF7">
        <w:rPr>
          <w:sz w:val="28"/>
          <w:szCs w:val="28"/>
          <w:lang w:bidi="ar-SA"/>
        </w:rPr>
        <w:t xml:space="preserve"> объема налоговых и неналоговых доходов, утвержденн</w:t>
      </w:r>
      <w:r w:rsidR="00347786">
        <w:rPr>
          <w:sz w:val="28"/>
          <w:szCs w:val="28"/>
          <w:lang w:bidi="ar-SA"/>
        </w:rPr>
        <w:t>ых</w:t>
      </w:r>
      <w:r w:rsidRPr="00D52DF7">
        <w:rPr>
          <w:sz w:val="28"/>
          <w:szCs w:val="28"/>
          <w:lang w:bidi="ar-SA"/>
        </w:rPr>
        <w:t xml:space="preserve"> на 202</w:t>
      </w:r>
      <w:r w:rsidR="00BF2AC8">
        <w:rPr>
          <w:sz w:val="28"/>
          <w:szCs w:val="28"/>
          <w:lang w:bidi="ar-SA"/>
        </w:rPr>
        <w:t>5</w:t>
      </w:r>
      <w:r w:rsidRPr="00D52DF7">
        <w:rPr>
          <w:sz w:val="28"/>
          <w:szCs w:val="28"/>
          <w:lang w:bidi="ar-SA"/>
        </w:rPr>
        <w:t xml:space="preserve"> год, и на </w:t>
      </w:r>
      <w:r w:rsidR="00CB71FB">
        <w:rPr>
          <w:sz w:val="28"/>
          <w:szCs w:val="28"/>
          <w:lang w:bidi="ar-SA"/>
        </w:rPr>
        <w:t>43377,0</w:t>
      </w:r>
      <w:r w:rsidR="00EB1BEB">
        <w:rPr>
          <w:sz w:val="28"/>
          <w:szCs w:val="28"/>
          <w:lang w:bidi="ar-SA"/>
        </w:rPr>
        <w:t xml:space="preserve"> тыс. </w:t>
      </w:r>
      <w:r w:rsidR="00D83A94">
        <w:rPr>
          <w:sz w:val="28"/>
          <w:szCs w:val="28"/>
          <w:lang w:bidi="ar-SA"/>
        </w:rPr>
        <w:t xml:space="preserve"> </w:t>
      </w:r>
      <w:r w:rsidR="00EB1BEB">
        <w:rPr>
          <w:sz w:val="28"/>
          <w:szCs w:val="28"/>
          <w:lang w:bidi="ar-SA"/>
        </w:rPr>
        <w:t>рублей</w:t>
      </w:r>
      <w:r w:rsidR="00D83A94">
        <w:rPr>
          <w:sz w:val="28"/>
          <w:szCs w:val="28"/>
          <w:lang w:bidi="ar-SA"/>
        </w:rPr>
        <w:t xml:space="preserve"> или </w:t>
      </w:r>
      <w:r w:rsidR="00347786">
        <w:rPr>
          <w:sz w:val="28"/>
          <w:szCs w:val="28"/>
          <w:lang w:bidi="ar-SA"/>
        </w:rPr>
        <w:t>1</w:t>
      </w:r>
      <w:r w:rsidR="00CB71FB">
        <w:rPr>
          <w:sz w:val="28"/>
          <w:szCs w:val="28"/>
          <w:lang w:bidi="ar-SA"/>
        </w:rPr>
        <w:t>5,0</w:t>
      </w:r>
      <w:r w:rsidR="00D83A94">
        <w:rPr>
          <w:sz w:val="28"/>
          <w:szCs w:val="28"/>
          <w:lang w:bidi="ar-SA"/>
        </w:rPr>
        <w:t xml:space="preserve"> %</w:t>
      </w:r>
      <w:r w:rsidRPr="00D52DF7">
        <w:rPr>
          <w:sz w:val="28"/>
          <w:szCs w:val="28"/>
          <w:lang w:bidi="ar-SA"/>
        </w:rPr>
        <w:t xml:space="preserve"> ожидаемого </w:t>
      </w:r>
      <w:r w:rsidR="00CB71FB">
        <w:rPr>
          <w:sz w:val="28"/>
          <w:szCs w:val="28"/>
          <w:lang w:bidi="ar-SA"/>
        </w:rPr>
        <w:t>исполнения по</w:t>
      </w:r>
      <w:r w:rsidRPr="00D52DF7">
        <w:rPr>
          <w:sz w:val="28"/>
          <w:szCs w:val="28"/>
          <w:lang w:bidi="ar-SA"/>
        </w:rPr>
        <w:t xml:space="preserve"> </w:t>
      </w:r>
      <w:bookmarkStart w:id="3" w:name="_Hlk87628961"/>
      <w:r w:rsidRPr="00D52DF7">
        <w:rPr>
          <w:sz w:val="28"/>
          <w:szCs w:val="28"/>
          <w:lang w:bidi="ar-SA"/>
        </w:rPr>
        <w:t>налоговы</w:t>
      </w:r>
      <w:r w:rsidR="00CB71FB">
        <w:rPr>
          <w:sz w:val="28"/>
          <w:szCs w:val="28"/>
          <w:lang w:bidi="ar-SA"/>
        </w:rPr>
        <w:t>м</w:t>
      </w:r>
      <w:r w:rsidRPr="00D52DF7">
        <w:rPr>
          <w:sz w:val="28"/>
          <w:szCs w:val="28"/>
          <w:lang w:bidi="ar-SA"/>
        </w:rPr>
        <w:t xml:space="preserve"> и неналоговы</w:t>
      </w:r>
      <w:r w:rsidR="00CB71FB">
        <w:rPr>
          <w:sz w:val="28"/>
          <w:szCs w:val="28"/>
          <w:lang w:bidi="ar-SA"/>
        </w:rPr>
        <w:t>м</w:t>
      </w:r>
      <w:r w:rsidRPr="00D52DF7">
        <w:rPr>
          <w:sz w:val="28"/>
          <w:szCs w:val="28"/>
          <w:lang w:bidi="ar-SA"/>
        </w:rPr>
        <w:t xml:space="preserve"> доход</w:t>
      </w:r>
      <w:bookmarkEnd w:id="3"/>
      <w:r w:rsidR="00CB71FB">
        <w:rPr>
          <w:sz w:val="28"/>
          <w:szCs w:val="28"/>
          <w:lang w:bidi="ar-SA"/>
        </w:rPr>
        <w:t xml:space="preserve">ам в </w:t>
      </w:r>
      <w:r w:rsidRPr="00D52DF7">
        <w:rPr>
          <w:sz w:val="28"/>
          <w:szCs w:val="28"/>
          <w:lang w:bidi="ar-SA"/>
        </w:rPr>
        <w:t xml:space="preserve">  202</w:t>
      </w:r>
      <w:r w:rsidR="00BF2AC8">
        <w:rPr>
          <w:sz w:val="28"/>
          <w:szCs w:val="28"/>
          <w:lang w:bidi="ar-SA"/>
        </w:rPr>
        <w:t>5</w:t>
      </w:r>
      <w:r w:rsidRPr="00D52DF7">
        <w:rPr>
          <w:sz w:val="28"/>
          <w:szCs w:val="28"/>
          <w:lang w:bidi="ar-SA"/>
        </w:rPr>
        <w:t xml:space="preserve"> год</w:t>
      </w:r>
      <w:r w:rsidR="00CB71FB">
        <w:rPr>
          <w:sz w:val="28"/>
          <w:szCs w:val="28"/>
          <w:lang w:bidi="ar-SA"/>
        </w:rPr>
        <w:t>у</w:t>
      </w:r>
      <w:r w:rsidRPr="00D52DF7">
        <w:rPr>
          <w:sz w:val="28"/>
          <w:szCs w:val="28"/>
          <w:lang w:bidi="ar-SA"/>
        </w:rPr>
        <w:t xml:space="preserve">. </w:t>
      </w:r>
    </w:p>
    <w:p w14:paraId="4A160C6A" w14:textId="285380AD" w:rsidR="00EB1BEB" w:rsidRDefault="00D52DF7" w:rsidP="008147A3">
      <w:pPr>
        <w:widowControl/>
        <w:adjustRightInd w:val="0"/>
        <w:ind w:right="344" w:firstLine="708"/>
        <w:jc w:val="both"/>
        <w:rPr>
          <w:sz w:val="28"/>
          <w:szCs w:val="28"/>
          <w:lang w:bidi="ar-SA"/>
        </w:rPr>
      </w:pPr>
      <w:r w:rsidRPr="00D52DF7">
        <w:rPr>
          <w:sz w:val="28"/>
          <w:szCs w:val="28"/>
          <w:lang w:bidi="ar-SA"/>
        </w:rPr>
        <w:lastRenderedPageBreak/>
        <w:t>На плановый 202</w:t>
      </w:r>
      <w:r w:rsidR="00CB71FB">
        <w:rPr>
          <w:sz w:val="28"/>
          <w:szCs w:val="28"/>
          <w:lang w:bidi="ar-SA"/>
        </w:rPr>
        <w:t>7</w:t>
      </w:r>
      <w:r w:rsidRPr="00D52DF7">
        <w:rPr>
          <w:sz w:val="28"/>
          <w:szCs w:val="28"/>
          <w:lang w:bidi="ar-SA"/>
        </w:rPr>
        <w:t>г</w:t>
      </w:r>
      <w:r w:rsidR="0087527D">
        <w:rPr>
          <w:sz w:val="28"/>
          <w:szCs w:val="28"/>
          <w:lang w:bidi="ar-SA"/>
        </w:rPr>
        <w:t>од</w:t>
      </w:r>
      <w:r w:rsidRPr="00D52DF7">
        <w:rPr>
          <w:sz w:val="28"/>
          <w:szCs w:val="28"/>
          <w:lang w:bidi="ar-SA"/>
        </w:rPr>
        <w:t xml:space="preserve"> поступления налоговых и неналоговых доходов районного бюджета</w:t>
      </w:r>
      <w:r w:rsidR="00606C83">
        <w:rPr>
          <w:sz w:val="28"/>
          <w:szCs w:val="28"/>
          <w:lang w:bidi="ar-SA"/>
        </w:rPr>
        <w:t xml:space="preserve"> </w:t>
      </w:r>
      <w:r w:rsidR="00CB71FB">
        <w:rPr>
          <w:sz w:val="28"/>
          <w:szCs w:val="28"/>
          <w:lang w:bidi="ar-SA"/>
        </w:rPr>
        <w:t>прогнозируются в</w:t>
      </w:r>
      <w:r w:rsidR="002F5164">
        <w:rPr>
          <w:sz w:val="28"/>
          <w:szCs w:val="28"/>
          <w:lang w:bidi="ar-SA"/>
        </w:rPr>
        <w:t xml:space="preserve"> сумме</w:t>
      </w:r>
      <w:r w:rsidRPr="00D52DF7">
        <w:rPr>
          <w:sz w:val="28"/>
          <w:szCs w:val="28"/>
          <w:lang w:bidi="ar-SA"/>
        </w:rPr>
        <w:t xml:space="preserve"> </w:t>
      </w:r>
      <w:r w:rsidR="00CB71FB">
        <w:rPr>
          <w:sz w:val="28"/>
          <w:szCs w:val="28"/>
          <w:lang w:bidi="ar-SA"/>
        </w:rPr>
        <w:t>357380,0</w:t>
      </w:r>
      <w:r w:rsidRPr="00D52DF7">
        <w:rPr>
          <w:sz w:val="28"/>
          <w:szCs w:val="28"/>
          <w:lang w:bidi="ar-SA"/>
        </w:rPr>
        <w:t xml:space="preserve"> тыс. рублей</w:t>
      </w:r>
      <w:r w:rsidR="00347786">
        <w:rPr>
          <w:sz w:val="28"/>
          <w:szCs w:val="28"/>
          <w:lang w:bidi="ar-SA"/>
        </w:rPr>
        <w:t xml:space="preserve"> </w:t>
      </w:r>
      <w:r w:rsidRPr="00D52DF7">
        <w:rPr>
          <w:sz w:val="28"/>
          <w:szCs w:val="28"/>
          <w:lang w:bidi="ar-SA"/>
        </w:rPr>
        <w:t>с увеличением к 202</w:t>
      </w:r>
      <w:r w:rsidR="00CB71FB">
        <w:rPr>
          <w:sz w:val="28"/>
          <w:szCs w:val="28"/>
          <w:lang w:bidi="ar-SA"/>
        </w:rPr>
        <w:t>6</w:t>
      </w:r>
      <w:r w:rsidRPr="00D52DF7">
        <w:rPr>
          <w:sz w:val="28"/>
          <w:szCs w:val="28"/>
          <w:lang w:bidi="ar-SA"/>
        </w:rPr>
        <w:t xml:space="preserve"> году на </w:t>
      </w:r>
      <w:r w:rsidR="00CB71FB">
        <w:rPr>
          <w:sz w:val="28"/>
          <w:szCs w:val="28"/>
          <w:lang w:bidi="ar-SA"/>
        </w:rPr>
        <w:t>26431,0</w:t>
      </w:r>
      <w:r w:rsidRPr="00D52DF7">
        <w:rPr>
          <w:sz w:val="28"/>
          <w:szCs w:val="28"/>
          <w:lang w:bidi="ar-SA"/>
        </w:rPr>
        <w:t xml:space="preserve"> тыс. рублей, или на </w:t>
      </w:r>
      <w:r w:rsidR="00CB71FB">
        <w:rPr>
          <w:sz w:val="28"/>
          <w:szCs w:val="28"/>
          <w:lang w:bidi="ar-SA"/>
        </w:rPr>
        <w:t>7,9</w:t>
      </w:r>
      <w:r w:rsidR="00347786">
        <w:rPr>
          <w:sz w:val="28"/>
          <w:szCs w:val="28"/>
          <w:lang w:bidi="ar-SA"/>
        </w:rPr>
        <w:t>%.</w:t>
      </w:r>
    </w:p>
    <w:p w14:paraId="6F0122FC" w14:textId="72182D1C" w:rsidR="00347786" w:rsidRDefault="00347786" w:rsidP="008147A3">
      <w:pPr>
        <w:widowControl/>
        <w:adjustRightInd w:val="0"/>
        <w:ind w:right="344" w:firstLine="708"/>
        <w:jc w:val="both"/>
        <w:rPr>
          <w:sz w:val="28"/>
          <w:szCs w:val="28"/>
          <w:lang w:bidi="ar-SA"/>
        </w:rPr>
      </w:pPr>
      <w:r w:rsidRPr="00347786">
        <w:rPr>
          <w:sz w:val="28"/>
          <w:szCs w:val="28"/>
          <w:lang w:bidi="ar-SA"/>
        </w:rPr>
        <w:t>На плановый 202</w:t>
      </w:r>
      <w:r w:rsidR="00CB71FB">
        <w:rPr>
          <w:sz w:val="28"/>
          <w:szCs w:val="28"/>
          <w:lang w:bidi="ar-SA"/>
        </w:rPr>
        <w:t>8</w:t>
      </w:r>
      <w:r w:rsidRPr="00347786">
        <w:rPr>
          <w:sz w:val="28"/>
          <w:szCs w:val="28"/>
          <w:lang w:bidi="ar-SA"/>
        </w:rPr>
        <w:t>г</w:t>
      </w:r>
      <w:r w:rsidR="0087527D">
        <w:rPr>
          <w:sz w:val="28"/>
          <w:szCs w:val="28"/>
          <w:lang w:bidi="ar-SA"/>
        </w:rPr>
        <w:t>од</w:t>
      </w:r>
      <w:r w:rsidRPr="00347786">
        <w:rPr>
          <w:sz w:val="28"/>
          <w:szCs w:val="28"/>
          <w:lang w:bidi="ar-SA"/>
        </w:rPr>
        <w:t xml:space="preserve"> поступления налоговых и неналоговых доходов районного бюджета прогнозируются в сумме</w:t>
      </w:r>
      <w:r w:rsidR="00CB71FB">
        <w:rPr>
          <w:sz w:val="28"/>
          <w:szCs w:val="28"/>
          <w:lang w:bidi="ar-SA"/>
        </w:rPr>
        <w:t xml:space="preserve"> 385043,0</w:t>
      </w:r>
      <w:r w:rsidRPr="00347786">
        <w:rPr>
          <w:sz w:val="28"/>
          <w:szCs w:val="28"/>
          <w:lang w:bidi="ar-SA"/>
        </w:rPr>
        <w:t xml:space="preserve"> тыс. рублей, с увеличением к 202</w:t>
      </w:r>
      <w:r w:rsidR="00CB71FB">
        <w:rPr>
          <w:sz w:val="28"/>
          <w:szCs w:val="28"/>
          <w:lang w:bidi="ar-SA"/>
        </w:rPr>
        <w:t>7</w:t>
      </w:r>
      <w:r w:rsidRPr="00347786">
        <w:rPr>
          <w:sz w:val="28"/>
          <w:szCs w:val="28"/>
          <w:lang w:bidi="ar-SA"/>
        </w:rPr>
        <w:t xml:space="preserve"> году на </w:t>
      </w:r>
      <w:r w:rsidR="00CB71FB">
        <w:rPr>
          <w:sz w:val="28"/>
          <w:szCs w:val="28"/>
          <w:lang w:bidi="ar-SA"/>
        </w:rPr>
        <w:t>27663,0</w:t>
      </w:r>
      <w:r w:rsidRPr="00347786">
        <w:rPr>
          <w:sz w:val="28"/>
          <w:szCs w:val="28"/>
          <w:lang w:bidi="ar-SA"/>
        </w:rPr>
        <w:t xml:space="preserve"> тыс. рублей, или на </w:t>
      </w:r>
      <w:r w:rsidR="00CB71FB">
        <w:rPr>
          <w:sz w:val="28"/>
          <w:szCs w:val="28"/>
          <w:lang w:bidi="ar-SA"/>
        </w:rPr>
        <w:t>7</w:t>
      </w:r>
      <w:r w:rsidRPr="00347786">
        <w:rPr>
          <w:sz w:val="28"/>
          <w:szCs w:val="28"/>
          <w:lang w:bidi="ar-SA"/>
        </w:rPr>
        <w:t>,</w:t>
      </w:r>
      <w:r>
        <w:rPr>
          <w:sz w:val="28"/>
          <w:szCs w:val="28"/>
          <w:lang w:bidi="ar-SA"/>
        </w:rPr>
        <w:t>7%.</w:t>
      </w:r>
    </w:p>
    <w:p w14:paraId="18E90188" w14:textId="0B17272D" w:rsidR="0087527D" w:rsidRDefault="00D52DF7" w:rsidP="008147A3">
      <w:pPr>
        <w:widowControl/>
        <w:adjustRightInd w:val="0"/>
        <w:ind w:right="344" w:firstLine="708"/>
        <w:jc w:val="both"/>
        <w:rPr>
          <w:sz w:val="28"/>
          <w:szCs w:val="28"/>
          <w:lang w:bidi="ar-SA"/>
        </w:rPr>
      </w:pPr>
      <w:r w:rsidRPr="00D52DF7">
        <w:rPr>
          <w:sz w:val="28"/>
          <w:szCs w:val="28"/>
          <w:lang w:bidi="ar-SA"/>
        </w:rPr>
        <w:t>Налоговые доходы районного бюджета на 202</w:t>
      </w:r>
      <w:r w:rsidR="00CB71FB">
        <w:rPr>
          <w:sz w:val="28"/>
          <w:szCs w:val="28"/>
          <w:lang w:bidi="ar-SA"/>
        </w:rPr>
        <w:t>6</w:t>
      </w:r>
      <w:r w:rsidRPr="00D52DF7">
        <w:rPr>
          <w:sz w:val="28"/>
          <w:szCs w:val="28"/>
          <w:lang w:bidi="ar-SA"/>
        </w:rPr>
        <w:t xml:space="preserve"> год прогнозируются в сумме </w:t>
      </w:r>
      <w:r w:rsidR="00D903B1">
        <w:rPr>
          <w:b/>
          <w:sz w:val="28"/>
          <w:szCs w:val="28"/>
          <w:lang w:bidi="ar-SA"/>
        </w:rPr>
        <w:t>2</w:t>
      </w:r>
      <w:r w:rsidR="0087527D">
        <w:rPr>
          <w:b/>
          <w:sz w:val="28"/>
          <w:szCs w:val="28"/>
          <w:lang w:bidi="ar-SA"/>
        </w:rPr>
        <w:t>87683</w:t>
      </w:r>
      <w:r w:rsidR="00D903B1">
        <w:rPr>
          <w:b/>
          <w:sz w:val="28"/>
          <w:szCs w:val="28"/>
          <w:lang w:bidi="ar-SA"/>
        </w:rPr>
        <w:t>,0</w:t>
      </w:r>
      <w:r w:rsidR="00EB1BEB" w:rsidRPr="00EB1BEB">
        <w:rPr>
          <w:sz w:val="28"/>
          <w:szCs w:val="28"/>
          <w:lang w:bidi="ar-SA"/>
        </w:rPr>
        <w:t xml:space="preserve"> </w:t>
      </w:r>
      <w:r w:rsidRPr="00D52DF7">
        <w:rPr>
          <w:sz w:val="28"/>
          <w:szCs w:val="28"/>
          <w:lang w:bidi="ar-SA"/>
        </w:rPr>
        <w:t>тыс. рублей, с</w:t>
      </w:r>
      <w:r w:rsidR="00606C83">
        <w:rPr>
          <w:sz w:val="28"/>
          <w:szCs w:val="28"/>
          <w:lang w:bidi="ar-SA"/>
        </w:rPr>
        <w:t xml:space="preserve"> ростом</w:t>
      </w:r>
      <w:r w:rsidRPr="00D52DF7">
        <w:rPr>
          <w:sz w:val="28"/>
          <w:szCs w:val="28"/>
          <w:lang w:bidi="ar-SA"/>
        </w:rPr>
        <w:t xml:space="preserve"> на </w:t>
      </w:r>
      <w:r w:rsidR="0087527D">
        <w:rPr>
          <w:sz w:val="28"/>
          <w:szCs w:val="28"/>
          <w:lang w:bidi="ar-SA"/>
        </w:rPr>
        <w:t>45349,0</w:t>
      </w:r>
      <w:r w:rsidRPr="00D52DF7">
        <w:rPr>
          <w:sz w:val="28"/>
          <w:szCs w:val="28"/>
          <w:lang w:bidi="ar-SA"/>
        </w:rPr>
        <w:t xml:space="preserve"> тыс. рублей, или на </w:t>
      </w:r>
      <w:r w:rsidR="0087527D">
        <w:rPr>
          <w:sz w:val="28"/>
          <w:szCs w:val="28"/>
          <w:lang w:bidi="ar-SA"/>
        </w:rPr>
        <w:t>18,7</w:t>
      </w:r>
      <w:r w:rsidRPr="00D52DF7">
        <w:rPr>
          <w:sz w:val="28"/>
          <w:szCs w:val="28"/>
          <w:lang w:bidi="ar-SA"/>
        </w:rPr>
        <w:t xml:space="preserve">% </w:t>
      </w:r>
      <w:r w:rsidR="00606C83" w:rsidRPr="00D52DF7">
        <w:rPr>
          <w:sz w:val="28"/>
          <w:szCs w:val="28"/>
          <w:lang w:bidi="ar-SA"/>
        </w:rPr>
        <w:t>к ожидаемому</w:t>
      </w:r>
      <w:r w:rsidRPr="00D52DF7">
        <w:rPr>
          <w:sz w:val="28"/>
          <w:szCs w:val="28"/>
          <w:lang w:bidi="ar-SA"/>
        </w:rPr>
        <w:t xml:space="preserve"> исполнению за 202</w:t>
      </w:r>
      <w:r w:rsidR="0087527D">
        <w:rPr>
          <w:sz w:val="28"/>
          <w:szCs w:val="28"/>
          <w:lang w:bidi="ar-SA"/>
        </w:rPr>
        <w:t>5</w:t>
      </w:r>
      <w:r w:rsidRPr="00D52DF7">
        <w:rPr>
          <w:sz w:val="28"/>
          <w:szCs w:val="28"/>
          <w:lang w:bidi="ar-SA"/>
        </w:rPr>
        <w:t xml:space="preserve"> год</w:t>
      </w:r>
      <w:r w:rsidR="0087527D">
        <w:rPr>
          <w:sz w:val="28"/>
          <w:szCs w:val="28"/>
          <w:lang w:bidi="ar-SA"/>
        </w:rPr>
        <w:t>, н</w:t>
      </w:r>
      <w:r w:rsidR="0087527D" w:rsidRPr="00D52DF7">
        <w:rPr>
          <w:sz w:val="28"/>
          <w:szCs w:val="28"/>
          <w:lang w:bidi="ar-SA"/>
        </w:rPr>
        <w:t>а 202</w:t>
      </w:r>
      <w:r w:rsidR="0087527D">
        <w:rPr>
          <w:sz w:val="28"/>
          <w:szCs w:val="28"/>
          <w:lang w:bidi="ar-SA"/>
        </w:rPr>
        <w:t>7год</w:t>
      </w:r>
      <w:r w:rsidR="00C778CA">
        <w:rPr>
          <w:sz w:val="28"/>
          <w:szCs w:val="28"/>
          <w:lang w:bidi="ar-SA"/>
        </w:rPr>
        <w:t xml:space="preserve">- </w:t>
      </w:r>
      <w:r w:rsidR="0087527D" w:rsidRPr="00D52DF7">
        <w:rPr>
          <w:sz w:val="28"/>
          <w:szCs w:val="28"/>
          <w:lang w:bidi="ar-SA"/>
        </w:rPr>
        <w:t xml:space="preserve"> </w:t>
      </w:r>
      <w:r w:rsidR="0087527D">
        <w:rPr>
          <w:b/>
          <w:sz w:val="28"/>
          <w:szCs w:val="28"/>
          <w:lang w:bidi="ar-SA"/>
        </w:rPr>
        <w:t>313418,0,0</w:t>
      </w:r>
      <w:r w:rsidR="0087527D" w:rsidRPr="00EB1BEB">
        <w:rPr>
          <w:sz w:val="28"/>
          <w:szCs w:val="28"/>
          <w:lang w:bidi="ar-SA"/>
        </w:rPr>
        <w:t xml:space="preserve"> </w:t>
      </w:r>
      <w:r w:rsidR="0087527D" w:rsidRPr="00D52DF7">
        <w:rPr>
          <w:sz w:val="28"/>
          <w:szCs w:val="28"/>
          <w:lang w:bidi="ar-SA"/>
        </w:rPr>
        <w:t>тыс. рублей, с</w:t>
      </w:r>
      <w:r w:rsidR="0087527D">
        <w:rPr>
          <w:sz w:val="28"/>
          <w:szCs w:val="28"/>
          <w:lang w:bidi="ar-SA"/>
        </w:rPr>
        <w:t xml:space="preserve"> ростом</w:t>
      </w:r>
      <w:r w:rsidR="0087527D" w:rsidRPr="00D52DF7">
        <w:rPr>
          <w:sz w:val="28"/>
          <w:szCs w:val="28"/>
          <w:lang w:bidi="ar-SA"/>
        </w:rPr>
        <w:t xml:space="preserve"> на </w:t>
      </w:r>
      <w:r w:rsidR="0087527D">
        <w:rPr>
          <w:sz w:val="28"/>
          <w:szCs w:val="28"/>
          <w:lang w:bidi="ar-SA"/>
        </w:rPr>
        <w:t>25735,0</w:t>
      </w:r>
      <w:r w:rsidR="0087527D" w:rsidRPr="00D52DF7">
        <w:rPr>
          <w:sz w:val="28"/>
          <w:szCs w:val="28"/>
          <w:lang w:bidi="ar-SA"/>
        </w:rPr>
        <w:t xml:space="preserve"> тыс. рублей, или на </w:t>
      </w:r>
      <w:r w:rsidR="0087527D">
        <w:rPr>
          <w:sz w:val="28"/>
          <w:szCs w:val="28"/>
          <w:lang w:bidi="ar-SA"/>
        </w:rPr>
        <w:t>8,8</w:t>
      </w:r>
      <w:r w:rsidR="0087527D" w:rsidRPr="00D52DF7">
        <w:rPr>
          <w:sz w:val="28"/>
          <w:szCs w:val="28"/>
          <w:lang w:bidi="ar-SA"/>
        </w:rPr>
        <w:t>% к 2026 год</w:t>
      </w:r>
      <w:r w:rsidR="0087527D">
        <w:rPr>
          <w:sz w:val="28"/>
          <w:szCs w:val="28"/>
          <w:lang w:bidi="ar-SA"/>
        </w:rPr>
        <w:t>у,</w:t>
      </w:r>
      <w:r w:rsidR="0087527D" w:rsidRPr="0087527D">
        <w:t xml:space="preserve"> </w:t>
      </w:r>
      <w:r w:rsidR="0087527D" w:rsidRPr="0087527D">
        <w:rPr>
          <w:sz w:val="28"/>
          <w:szCs w:val="28"/>
          <w:lang w:bidi="ar-SA"/>
        </w:rPr>
        <w:t>на 202</w:t>
      </w:r>
      <w:r w:rsidR="0087527D">
        <w:rPr>
          <w:sz w:val="28"/>
          <w:szCs w:val="28"/>
          <w:lang w:bidi="ar-SA"/>
        </w:rPr>
        <w:t>8 год –</w:t>
      </w:r>
      <w:r w:rsidR="0087527D" w:rsidRPr="0087527D">
        <w:rPr>
          <w:sz w:val="28"/>
          <w:szCs w:val="28"/>
          <w:lang w:bidi="ar-SA"/>
        </w:rPr>
        <w:t xml:space="preserve"> </w:t>
      </w:r>
      <w:r w:rsidR="0087527D">
        <w:rPr>
          <w:b/>
          <w:sz w:val="28"/>
          <w:szCs w:val="28"/>
          <w:lang w:bidi="ar-SA"/>
        </w:rPr>
        <w:t>341673,0</w:t>
      </w:r>
      <w:r w:rsidR="0087527D" w:rsidRPr="0087527D">
        <w:rPr>
          <w:sz w:val="28"/>
          <w:szCs w:val="28"/>
          <w:lang w:bidi="ar-SA"/>
        </w:rPr>
        <w:t xml:space="preserve"> тыс. рублей, с ростом на 2</w:t>
      </w:r>
      <w:r w:rsidR="0087527D">
        <w:rPr>
          <w:sz w:val="28"/>
          <w:szCs w:val="28"/>
          <w:lang w:bidi="ar-SA"/>
        </w:rPr>
        <w:t>8255,0</w:t>
      </w:r>
      <w:r w:rsidR="0087527D" w:rsidRPr="0087527D">
        <w:rPr>
          <w:sz w:val="28"/>
          <w:szCs w:val="28"/>
          <w:lang w:bidi="ar-SA"/>
        </w:rPr>
        <w:t xml:space="preserve"> тыс. рублей, или на </w:t>
      </w:r>
      <w:r w:rsidR="0087527D">
        <w:rPr>
          <w:sz w:val="28"/>
          <w:szCs w:val="28"/>
          <w:lang w:bidi="ar-SA"/>
        </w:rPr>
        <w:t>9,9</w:t>
      </w:r>
      <w:r w:rsidR="0087527D" w:rsidRPr="0087527D">
        <w:rPr>
          <w:sz w:val="28"/>
          <w:szCs w:val="28"/>
          <w:lang w:bidi="ar-SA"/>
        </w:rPr>
        <w:t xml:space="preserve">% </w:t>
      </w:r>
      <w:r w:rsidR="005B587E" w:rsidRPr="0087527D">
        <w:rPr>
          <w:sz w:val="28"/>
          <w:szCs w:val="28"/>
          <w:lang w:bidi="ar-SA"/>
        </w:rPr>
        <w:t>к 2027</w:t>
      </w:r>
      <w:r w:rsidR="0087527D" w:rsidRPr="0087527D">
        <w:rPr>
          <w:sz w:val="28"/>
          <w:szCs w:val="28"/>
          <w:lang w:bidi="ar-SA"/>
        </w:rPr>
        <w:t xml:space="preserve"> году</w:t>
      </w:r>
      <w:r w:rsidR="0087527D">
        <w:rPr>
          <w:sz w:val="28"/>
          <w:szCs w:val="28"/>
          <w:lang w:bidi="ar-SA"/>
        </w:rPr>
        <w:t>.</w:t>
      </w:r>
    </w:p>
    <w:p w14:paraId="71BCBA64" w14:textId="3DA50AB9" w:rsidR="00397ED8" w:rsidRDefault="00397ED8" w:rsidP="00696E94">
      <w:pPr>
        <w:widowControl/>
        <w:adjustRightInd w:val="0"/>
        <w:ind w:firstLine="709"/>
        <w:jc w:val="both"/>
        <w:rPr>
          <w:sz w:val="28"/>
          <w:szCs w:val="28"/>
          <w:lang w:bidi="ar-SA"/>
        </w:rPr>
      </w:pPr>
      <w:r w:rsidRPr="00397ED8">
        <w:rPr>
          <w:sz w:val="28"/>
          <w:szCs w:val="28"/>
          <w:lang w:bidi="ar-SA"/>
        </w:rPr>
        <w:t>В структуре налоговых доходов 8</w:t>
      </w:r>
      <w:r w:rsidR="00696E94">
        <w:rPr>
          <w:sz w:val="28"/>
          <w:szCs w:val="28"/>
          <w:lang w:bidi="ar-SA"/>
        </w:rPr>
        <w:t>5,</w:t>
      </w:r>
      <w:r w:rsidRPr="00397ED8">
        <w:rPr>
          <w:sz w:val="28"/>
          <w:szCs w:val="28"/>
          <w:lang w:bidi="ar-SA"/>
        </w:rPr>
        <w:t>7% составля</w:t>
      </w:r>
      <w:r>
        <w:rPr>
          <w:sz w:val="28"/>
          <w:szCs w:val="28"/>
          <w:lang w:bidi="ar-SA"/>
        </w:rPr>
        <w:t>е</w:t>
      </w:r>
      <w:r w:rsidRPr="00397ED8">
        <w:rPr>
          <w:sz w:val="28"/>
          <w:szCs w:val="28"/>
          <w:lang w:bidi="ar-SA"/>
        </w:rPr>
        <w:t>т</w:t>
      </w:r>
      <w:r>
        <w:rPr>
          <w:sz w:val="28"/>
          <w:szCs w:val="28"/>
          <w:lang w:bidi="ar-SA"/>
        </w:rPr>
        <w:t xml:space="preserve"> </w:t>
      </w:r>
      <w:r w:rsidRPr="00397ED8">
        <w:rPr>
          <w:sz w:val="28"/>
          <w:szCs w:val="28"/>
          <w:lang w:bidi="ar-SA"/>
        </w:rPr>
        <w:t>налог на доходы физических лиц</w:t>
      </w:r>
      <w:r>
        <w:rPr>
          <w:sz w:val="28"/>
          <w:szCs w:val="28"/>
          <w:lang w:bidi="ar-SA"/>
        </w:rPr>
        <w:t>.</w:t>
      </w:r>
    </w:p>
    <w:p w14:paraId="3133325E" w14:textId="77777777" w:rsidR="00696E94" w:rsidRDefault="00696E94" w:rsidP="00696E94">
      <w:pPr>
        <w:widowControl/>
        <w:adjustRightInd w:val="0"/>
        <w:ind w:firstLine="709"/>
        <w:jc w:val="both"/>
        <w:rPr>
          <w:sz w:val="28"/>
          <w:szCs w:val="28"/>
          <w:lang w:bidi="ar-SA"/>
        </w:rPr>
      </w:pPr>
      <w:r w:rsidRPr="00696E94">
        <w:rPr>
          <w:sz w:val="28"/>
          <w:szCs w:val="28"/>
          <w:lang w:bidi="ar-SA"/>
        </w:rPr>
        <w:t xml:space="preserve">Расчет НДФЛ произведен по фонду оплаты труда по целому кругу предприятий в соответствии с данными прогноза социально-экономического развития Кромского района на 2026-2028 годы.         </w:t>
      </w:r>
    </w:p>
    <w:p w14:paraId="2F4EB891" w14:textId="77777777" w:rsidR="00696E94" w:rsidRDefault="00696E94" w:rsidP="00696E94">
      <w:pPr>
        <w:widowControl/>
        <w:adjustRightInd w:val="0"/>
        <w:ind w:firstLine="709"/>
        <w:jc w:val="both"/>
        <w:rPr>
          <w:sz w:val="28"/>
          <w:szCs w:val="28"/>
          <w:lang w:bidi="ar-SA"/>
        </w:rPr>
      </w:pPr>
      <w:r w:rsidRPr="00696E94">
        <w:rPr>
          <w:sz w:val="28"/>
          <w:szCs w:val="28"/>
          <w:lang w:bidi="ar-SA"/>
        </w:rPr>
        <w:t>Поступления налога на доходы физических лиц в районный бюджет на 2026 год предусмотрены в сумме 246775,000 тыс. рублей, с увеличением к ожидаемому поступлению 2025 года на 42270,000 тыс. рублей. НДФЛ прогнозируется с</w:t>
      </w:r>
      <w:r>
        <w:rPr>
          <w:sz w:val="28"/>
          <w:szCs w:val="28"/>
          <w:lang w:bidi="ar-SA"/>
        </w:rPr>
        <w:t xml:space="preserve"> повышением МРОТ с 01января 2026</w:t>
      </w:r>
      <w:r w:rsidRPr="00696E94">
        <w:rPr>
          <w:sz w:val="28"/>
          <w:szCs w:val="28"/>
          <w:lang w:bidi="ar-SA"/>
        </w:rPr>
        <w:t xml:space="preserve"> г. (с </w:t>
      </w:r>
      <w:r>
        <w:rPr>
          <w:sz w:val="28"/>
          <w:szCs w:val="28"/>
          <w:lang w:bidi="ar-SA"/>
        </w:rPr>
        <w:t>22440</w:t>
      </w:r>
      <w:r w:rsidRPr="00696E94">
        <w:rPr>
          <w:sz w:val="28"/>
          <w:szCs w:val="28"/>
          <w:lang w:bidi="ar-SA"/>
        </w:rPr>
        <w:t xml:space="preserve"> рублей до 2</w:t>
      </w:r>
      <w:r>
        <w:rPr>
          <w:sz w:val="28"/>
          <w:szCs w:val="28"/>
          <w:lang w:bidi="ar-SA"/>
        </w:rPr>
        <w:t>7093</w:t>
      </w:r>
      <w:r w:rsidRPr="00696E94">
        <w:rPr>
          <w:sz w:val="28"/>
          <w:szCs w:val="28"/>
          <w:lang w:bidi="ar-SA"/>
        </w:rPr>
        <w:t xml:space="preserve"> рублей), в связи с ростом среднемесячного дохода от трудовой деятельности</w:t>
      </w:r>
      <w:r>
        <w:rPr>
          <w:sz w:val="28"/>
          <w:szCs w:val="28"/>
          <w:lang w:bidi="ar-SA"/>
        </w:rPr>
        <w:t>.</w:t>
      </w:r>
    </w:p>
    <w:p w14:paraId="33366AA1" w14:textId="7B7A3EAC" w:rsidR="00696E94" w:rsidRDefault="00696E94" w:rsidP="00696E94">
      <w:pPr>
        <w:widowControl/>
        <w:adjustRightInd w:val="0"/>
        <w:ind w:firstLine="709"/>
        <w:jc w:val="both"/>
        <w:rPr>
          <w:sz w:val="28"/>
          <w:szCs w:val="28"/>
          <w:lang w:bidi="ar-SA"/>
        </w:rPr>
      </w:pPr>
      <w:r w:rsidRPr="00696E94">
        <w:rPr>
          <w:sz w:val="28"/>
          <w:szCs w:val="28"/>
          <w:lang w:bidi="ar-SA"/>
        </w:rPr>
        <w:t xml:space="preserve">Поступление налога на доходы физических лиц в районный бюджет на 2027-2028 годы </w:t>
      </w:r>
      <w:r>
        <w:rPr>
          <w:sz w:val="28"/>
          <w:szCs w:val="28"/>
          <w:lang w:bidi="ar-SA"/>
        </w:rPr>
        <w:t>прогнозируется в сумме</w:t>
      </w:r>
      <w:r w:rsidRPr="00696E94">
        <w:rPr>
          <w:sz w:val="28"/>
          <w:szCs w:val="28"/>
          <w:lang w:bidi="ar-SA"/>
        </w:rPr>
        <w:t xml:space="preserve"> 271452,0 тыс. рублей и 298590,0 тыс. рублей соответственно.</w:t>
      </w:r>
    </w:p>
    <w:p w14:paraId="463C76A3" w14:textId="71DA2586" w:rsidR="0079203F" w:rsidRDefault="00C60198" w:rsidP="008147A3">
      <w:pPr>
        <w:widowControl/>
        <w:autoSpaceDE/>
        <w:autoSpaceDN/>
        <w:ind w:right="344" w:firstLine="709"/>
        <w:jc w:val="both"/>
        <w:rPr>
          <w:sz w:val="28"/>
          <w:szCs w:val="28"/>
        </w:rPr>
      </w:pPr>
      <w:r w:rsidRPr="000D60BD">
        <w:rPr>
          <w:i/>
          <w:sz w:val="28"/>
          <w:szCs w:val="28"/>
        </w:rPr>
        <w:t>Налоги на товары (работы, услуги), реализуемые на территории РФ</w:t>
      </w:r>
      <w:r w:rsidR="000D60BD">
        <w:rPr>
          <w:i/>
          <w:sz w:val="28"/>
          <w:szCs w:val="28"/>
        </w:rPr>
        <w:t xml:space="preserve">. </w:t>
      </w:r>
      <w:r w:rsidRPr="00C60198">
        <w:rPr>
          <w:sz w:val="28"/>
          <w:szCs w:val="28"/>
        </w:rPr>
        <w:t>Согласно части 3</w:t>
      </w:r>
      <w:r w:rsidR="0079203F">
        <w:rPr>
          <w:sz w:val="28"/>
          <w:szCs w:val="28"/>
        </w:rPr>
        <w:t>.1 статьи 58 Бюджетного кодекса</w:t>
      </w:r>
      <w:r w:rsidRPr="00C60198">
        <w:rPr>
          <w:sz w:val="28"/>
          <w:szCs w:val="28"/>
        </w:rPr>
        <w:t xml:space="preserve"> </w:t>
      </w:r>
      <w:r w:rsidR="0079203F">
        <w:rPr>
          <w:sz w:val="28"/>
          <w:szCs w:val="28"/>
        </w:rPr>
        <w:t>о</w:t>
      </w:r>
      <w:r w:rsidR="0079203F" w:rsidRPr="0079203F">
        <w:rPr>
          <w:sz w:val="28"/>
          <w:szCs w:val="28"/>
        </w:rPr>
        <w:t>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</w:t>
      </w:r>
      <w:r w:rsidR="0079203F">
        <w:rPr>
          <w:sz w:val="28"/>
          <w:szCs w:val="28"/>
        </w:rPr>
        <w:t>.</w:t>
      </w:r>
    </w:p>
    <w:p w14:paraId="58DE7639" w14:textId="0580EF70" w:rsidR="0079203F" w:rsidRDefault="0079203F" w:rsidP="0079203F">
      <w:pPr>
        <w:widowControl/>
        <w:autoSpaceDE/>
        <w:autoSpaceDN/>
        <w:ind w:right="344" w:firstLine="709"/>
        <w:jc w:val="both"/>
        <w:rPr>
          <w:sz w:val="28"/>
          <w:szCs w:val="28"/>
        </w:rPr>
      </w:pPr>
      <w:r w:rsidRPr="0079203F">
        <w:rPr>
          <w:sz w:val="28"/>
          <w:szCs w:val="28"/>
        </w:rPr>
        <w:t>Размеры указанных дифференцированных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</w:t>
      </w:r>
      <w:r>
        <w:rPr>
          <w:sz w:val="28"/>
          <w:szCs w:val="28"/>
        </w:rPr>
        <w:t>.</w:t>
      </w:r>
    </w:p>
    <w:p w14:paraId="2B9AF3CD" w14:textId="34EEBFAF" w:rsidR="00C60198" w:rsidRDefault="00C60198" w:rsidP="008147A3">
      <w:pPr>
        <w:widowControl/>
        <w:autoSpaceDE/>
        <w:autoSpaceDN/>
        <w:ind w:right="344" w:firstLine="709"/>
        <w:jc w:val="both"/>
        <w:rPr>
          <w:sz w:val="28"/>
          <w:szCs w:val="28"/>
        </w:rPr>
      </w:pPr>
      <w:r w:rsidRPr="00C60198">
        <w:rPr>
          <w:sz w:val="28"/>
          <w:szCs w:val="28"/>
        </w:rPr>
        <w:t>Дифференцированны</w:t>
      </w:r>
      <w:r>
        <w:rPr>
          <w:sz w:val="28"/>
          <w:szCs w:val="28"/>
        </w:rPr>
        <w:t>й</w:t>
      </w:r>
      <w:r w:rsidRPr="00C60198">
        <w:rPr>
          <w:sz w:val="28"/>
          <w:szCs w:val="28"/>
        </w:rPr>
        <w:t xml:space="preserve"> норматив отчислений в бюджет</w:t>
      </w:r>
      <w:r w:rsidR="00190AAA">
        <w:rPr>
          <w:sz w:val="28"/>
          <w:szCs w:val="28"/>
        </w:rPr>
        <w:t xml:space="preserve"> Кромского района</w:t>
      </w:r>
      <w:r w:rsidRPr="00C60198">
        <w:rPr>
          <w:sz w:val="28"/>
          <w:szCs w:val="28"/>
        </w:rPr>
        <w:t xml:space="preserve">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</w:t>
      </w:r>
      <w:r w:rsidR="00190AAA">
        <w:rPr>
          <w:sz w:val="28"/>
          <w:szCs w:val="28"/>
        </w:rPr>
        <w:t xml:space="preserve"> </w:t>
      </w:r>
      <w:r w:rsidRPr="00C60198">
        <w:rPr>
          <w:sz w:val="28"/>
          <w:szCs w:val="28"/>
        </w:rPr>
        <w:t>на 202</w:t>
      </w:r>
      <w:r w:rsidR="0079203F">
        <w:rPr>
          <w:sz w:val="28"/>
          <w:szCs w:val="28"/>
        </w:rPr>
        <w:t>6</w:t>
      </w:r>
      <w:r w:rsidRPr="00C60198">
        <w:rPr>
          <w:sz w:val="28"/>
          <w:szCs w:val="28"/>
        </w:rPr>
        <w:t xml:space="preserve"> год и на плановый период 202</w:t>
      </w:r>
      <w:r w:rsidR="0079203F">
        <w:rPr>
          <w:sz w:val="28"/>
          <w:szCs w:val="28"/>
        </w:rPr>
        <w:t>7</w:t>
      </w:r>
      <w:r w:rsidRPr="00C60198">
        <w:rPr>
          <w:sz w:val="28"/>
          <w:szCs w:val="28"/>
        </w:rPr>
        <w:t xml:space="preserve"> и 202</w:t>
      </w:r>
      <w:r w:rsidR="0079203F">
        <w:rPr>
          <w:sz w:val="28"/>
          <w:szCs w:val="28"/>
        </w:rPr>
        <w:t>8</w:t>
      </w:r>
      <w:r w:rsidRPr="00C60198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установлен в размере </w:t>
      </w:r>
      <w:r w:rsidR="0079203F" w:rsidRPr="0079203F">
        <w:rPr>
          <w:sz w:val="28"/>
          <w:szCs w:val="28"/>
        </w:rPr>
        <w:t>3,89700</w:t>
      </w:r>
      <w:r>
        <w:rPr>
          <w:sz w:val="28"/>
          <w:szCs w:val="28"/>
        </w:rPr>
        <w:t>%.</w:t>
      </w:r>
    </w:p>
    <w:p w14:paraId="0970E218" w14:textId="137FD0E9" w:rsidR="00C60198" w:rsidRPr="00D52DF7" w:rsidRDefault="00C60198" w:rsidP="008147A3">
      <w:pPr>
        <w:widowControl/>
        <w:autoSpaceDE/>
        <w:autoSpaceDN/>
        <w:ind w:right="344" w:firstLine="709"/>
        <w:jc w:val="both"/>
        <w:rPr>
          <w:sz w:val="28"/>
          <w:szCs w:val="28"/>
          <w:lang w:bidi="ar-SA"/>
        </w:rPr>
      </w:pPr>
      <w:r w:rsidRPr="00C60198">
        <w:rPr>
          <w:sz w:val="28"/>
          <w:szCs w:val="28"/>
        </w:rPr>
        <w:t>В 202</w:t>
      </w:r>
      <w:r w:rsidR="0079203F">
        <w:rPr>
          <w:sz w:val="28"/>
          <w:szCs w:val="28"/>
        </w:rPr>
        <w:t>6</w:t>
      </w:r>
      <w:r w:rsidRPr="00C60198">
        <w:rPr>
          <w:sz w:val="28"/>
          <w:szCs w:val="28"/>
        </w:rPr>
        <w:t xml:space="preserve"> году прогнозируется посту</w:t>
      </w:r>
      <w:r>
        <w:rPr>
          <w:sz w:val="28"/>
          <w:szCs w:val="28"/>
        </w:rPr>
        <w:t xml:space="preserve">пление акцизов в бюджет района </w:t>
      </w:r>
      <w:r w:rsidR="0079203F">
        <w:rPr>
          <w:sz w:val="28"/>
          <w:szCs w:val="28"/>
        </w:rPr>
        <w:t>19909,0</w:t>
      </w:r>
      <w:r w:rsidR="00190AAA">
        <w:rPr>
          <w:sz w:val="28"/>
          <w:szCs w:val="28"/>
        </w:rPr>
        <w:t xml:space="preserve"> тыс. рублей с ростом </w:t>
      </w:r>
      <w:r w:rsidR="00190AAA" w:rsidRPr="00C60198">
        <w:rPr>
          <w:sz w:val="28"/>
          <w:szCs w:val="28"/>
        </w:rPr>
        <w:t>на</w:t>
      </w:r>
      <w:r w:rsidRPr="00C60198">
        <w:rPr>
          <w:sz w:val="28"/>
          <w:szCs w:val="28"/>
        </w:rPr>
        <w:t xml:space="preserve"> </w:t>
      </w:r>
      <w:r w:rsidR="00190AAA">
        <w:rPr>
          <w:sz w:val="28"/>
          <w:szCs w:val="28"/>
        </w:rPr>
        <w:t xml:space="preserve">– </w:t>
      </w:r>
      <w:r w:rsidR="009F3440">
        <w:rPr>
          <w:sz w:val="28"/>
          <w:szCs w:val="28"/>
        </w:rPr>
        <w:t>80,0</w:t>
      </w:r>
      <w:r w:rsidRPr="00C60198">
        <w:rPr>
          <w:sz w:val="28"/>
          <w:szCs w:val="28"/>
        </w:rPr>
        <w:t xml:space="preserve"> тыс.</w:t>
      </w:r>
      <w:r w:rsidR="009F3440">
        <w:rPr>
          <w:sz w:val="28"/>
          <w:szCs w:val="28"/>
        </w:rPr>
        <w:t>,</w:t>
      </w:r>
      <w:r w:rsidR="0079203F">
        <w:rPr>
          <w:sz w:val="28"/>
          <w:szCs w:val="28"/>
        </w:rPr>
        <w:t>0,4</w:t>
      </w:r>
      <w:r w:rsidR="009F3440">
        <w:rPr>
          <w:sz w:val="28"/>
          <w:szCs w:val="28"/>
        </w:rPr>
        <w:t xml:space="preserve"> %</w:t>
      </w:r>
      <w:r w:rsidRPr="00C60198">
        <w:rPr>
          <w:sz w:val="28"/>
          <w:szCs w:val="28"/>
        </w:rPr>
        <w:t xml:space="preserve"> рублей к оценке 202</w:t>
      </w:r>
      <w:r w:rsidR="0079203F">
        <w:rPr>
          <w:sz w:val="28"/>
          <w:szCs w:val="28"/>
        </w:rPr>
        <w:t>5</w:t>
      </w:r>
      <w:r w:rsidR="00190AAA">
        <w:rPr>
          <w:sz w:val="28"/>
          <w:szCs w:val="28"/>
        </w:rPr>
        <w:t xml:space="preserve"> года. </w:t>
      </w:r>
    </w:p>
    <w:p w14:paraId="3B23FE93" w14:textId="6C65ADF7" w:rsidR="00D52DF7" w:rsidRPr="00D52DF7" w:rsidRDefault="00D52DF7" w:rsidP="008147A3">
      <w:pPr>
        <w:widowControl/>
        <w:tabs>
          <w:tab w:val="left" w:pos="284"/>
        </w:tabs>
        <w:autoSpaceDE/>
        <w:autoSpaceDN/>
        <w:ind w:right="344" w:firstLine="709"/>
        <w:jc w:val="both"/>
        <w:rPr>
          <w:sz w:val="28"/>
          <w:szCs w:val="28"/>
          <w:lang w:bidi="ar-SA"/>
        </w:rPr>
      </w:pPr>
      <w:r w:rsidRPr="00D52DF7">
        <w:rPr>
          <w:i/>
          <w:sz w:val="28"/>
          <w:szCs w:val="28"/>
          <w:lang w:bidi="ar-SA"/>
        </w:rPr>
        <w:t>Налоги на совокупный доход</w:t>
      </w:r>
      <w:r w:rsidRPr="00D52DF7">
        <w:rPr>
          <w:sz w:val="28"/>
          <w:szCs w:val="28"/>
          <w:lang w:bidi="ar-SA"/>
        </w:rPr>
        <w:t xml:space="preserve"> на 202</w:t>
      </w:r>
      <w:r w:rsidR="0079203F">
        <w:rPr>
          <w:sz w:val="28"/>
          <w:szCs w:val="28"/>
          <w:lang w:bidi="ar-SA"/>
        </w:rPr>
        <w:t>6</w:t>
      </w:r>
      <w:r w:rsidRPr="00D52DF7">
        <w:rPr>
          <w:sz w:val="28"/>
          <w:szCs w:val="28"/>
          <w:lang w:bidi="ar-SA"/>
        </w:rPr>
        <w:t xml:space="preserve"> год прогнозируются в сумме </w:t>
      </w:r>
      <w:r w:rsidR="005D4A9B">
        <w:rPr>
          <w:sz w:val="28"/>
          <w:szCs w:val="28"/>
          <w:lang w:bidi="ar-SA"/>
        </w:rPr>
        <w:t>1</w:t>
      </w:r>
      <w:r w:rsidR="00D52DBB">
        <w:rPr>
          <w:sz w:val="28"/>
          <w:szCs w:val="28"/>
          <w:lang w:bidi="ar-SA"/>
        </w:rPr>
        <w:t>0278</w:t>
      </w:r>
      <w:r w:rsidR="005D4A9B">
        <w:rPr>
          <w:sz w:val="28"/>
          <w:szCs w:val="28"/>
          <w:lang w:bidi="ar-SA"/>
        </w:rPr>
        <w:t>,0</w:t>
      </w:r>
      <w:r w:rsidRPr="00D52DF7">
        <w:rPr>
          <w:sz w:val="28"/>
          <w:szCs w:val="28"/>
          <w:lang w:bidi="ar-SA"/>
        </w:rPr>
        <w:t xml:space="preserve"> тыс. рублей, с</w:t>
      </w:r>
      <w:r w:rsidR="00D52DBB">
        <w:rPr>
          <w:sz w:val="28"/>
          <w:szCs w:val="28"/>
          <w:lang w:bidi="ar-SA"/>
        </w:rPr>
        <w:t xml:space="preserve"> ростом</w:t>
      </w:r>
      <w:r w:rsidR="005D4A9B">
        <w:rPr>
          <w:sz w:val="28"/>
          <w:szCs w:val="28"/>
          <w:lang w:bidi="ar-SA"/>
        </w:rPr>
        <w:t xml:space="preserve"> </w:t>
      </w:r>
      <w:r w:rsidRPr="00D52DF7">
        <w:rPr>
          <w:sz w:val="28"/>
          <w:szCs w:val="28"/>
          <w:lang w:bidi="ar-SA"/>
        </w:rPr>
        <w:t>к оценке ожидаемого исполнения за 202</w:t>
      </w:r>
      <w:r w:rsidR="00D52DBB">
        <w:rPr>
          <w:sz w:val="28"/>
          <w:szCs w:val="28"/>
          <w:lang w:bidi="ar-SA"/>
        </w:rPr>
        <w:t>4</w:t>
      </w:r>
      <w:r w:rsidRPr="00D52DF7">
        <w:rPr>
          <w:sz w:val="28"/>
          <w:szCs w:val="28"/>
          <w:lang w:bidi="ar-SA"/>
        </w:rPr>
        <w:t xml:space="preserve"> год</w:t>
      </w:r>
      <w:r w:rsidR="005D4A9B">
        <w:rPr>
          <w:sz w:val="28"/>
          <w:szCs w:val="28"/>
          <w:lang w:bidi="ar-SA"/>
        </w:rPr>
        <w:t xml:space="preserve"> (6</w:t>
      </w:r>
      <w:r w:rsidR="00D52DBB">
        <w:rPr>
          <w:sz w:val="28"/>
          <w:szCs w:val="28"/>
          <w:lang w:bidi="ar-SA"/>
        </w:rPr>
        <w:t>950</w:t>
      </w:r>
      <w:r w:rsidR="005D4A9B">
        <w:rPr>
          <w:sz w:val="28"/>
          <w:szCs w:val="28"/>
          <w:lang w:bidi="ar-SA"/>
        </w:rPr>
        <w:t xml:space="preserve">,0 тыс. </w:t>
      </w:r>
      <w:r w:rsidR="005D4A9B">
        <w:rPr>
          <w:sz w:val="28"/>
          <w:szCs w:val="28"/>
          <w:lang w:bidi="ar-SA"/>
        </w:rPr>
        <w:lastRenderedPageBreak/>
        <w:t>руб.)</w:t>
      </w:r>
      <w:r w:rsidRPr="00D52DF7">
        <w:rPr>
          <w:sz w:val="28"/>
          <w:szCs w:val="28"/>
          <w:lang w:bidi="ar-SA"/>
        </w:rPr>
        <w:t xml:space="preserve"> на </w:t>
      </w:r>
      <w:r w:rsidR="00D52DBB">
        <w:rPr>
          <w:sz w:val="28"/>
          <w:szCs w:val="28"/>
          <w:lang w:bidi="ar-SA"/>
        </w:rPr>
        <w:t>47,9</w:t>
      </w:r>
      <w:r w:rsidRPr="00D52DF7">
        <w:rPr>
          <w:sz w:val="28"/>
          <w:szCs w:val="28"/>
          <w:lang w:bidi="ar-SA"/>
        </w:rPr>
        <w:t xml:space="preserve">%, или на </w:t>
      </w:r>
      <w:r w:rsidR="00D52DBB">
        <w:rPr>
          <w:sz w:val="28"/>
          <w:szCs w:val="28"/>
          <w:lang w:bidi="ar-SA"/>
        </w:rPr>
        <w:t>3328</w:t>
      </w:r>
      <w:r w:rsidR="005D4A9B">
        <w:rPr>
          <w:sz w:val="28"/>
          <w:szCs w:val="28"/>
          <w:lang w:bidi="ar-SA"/>
        </w:rPr>
        <w:t>,0</w:t>
      </w:r>
      <w:r w:rsidRPr="00D52DF7">
        <w:rPr>
          <w:sz w:val="28"/>
          <w:szCs w:val="28"/>
          <w:lang w:bidi="ar-SA"/>
        </w:rPr>
        <w:t xml:space="preserve"> тыс. рублей.</w:t>
      </w:r>
      <w:r w:rsidRPr="00D52DF7">
        <w:rPr>
          <w:sz w:val="26"/>
          <w:szCs w:val="20"/>
          <w:lang w:bidi="ar-SA"/>
        </w:rPr>
        <w:t xml:space="preserve"> </w:t>
      </w:r>
      <w:r w:rsidRPr="00D52DF7">
        <w:rPr>
          <w:sz w:val="28"/>
          <w:szCs w:val="28"/>
          <w:lang w:bidi="ar-SA"/>
        </w:rPr>
        <w:t>Доходы районного бюджета по налогам на совокупный доход на 202</w:t>
      </w:r>
      <w:r w:rsidR="00D52DBB">
        <w:rPr>
          <w:sz w:val="28"/>
          <w:szCs w:val="28"/>
          <w:lang w:bidi="ar-SA"/>
        </w:rPr>
        <w:t>6-</w:t>
      </w:r>
      <w:r w:rsidRPr="00D52DF7">
        <w:rPr>
          <w:sz w:val="28"/>
          <w:szCs w:val="28"/>
          <w:lang w:bidi="ar-SA"/>
        </w:rPr>
        <w:t xml:space="preserve"> 202</w:t>
      </w:r>
      <w:r w:rsidR="00D52DBB">
        <w:rPr>
          <w:sz w:val="28"/>
          <w:szCs w:val="28"/>
          <w:lang w:bidi="ar-SA"/>
        </w:rPr>
        <w:t>7</w:t>
      </w:r>
      <w:r w:rsidRPr="00D52DF7">
        <w:rPr>
          <w:sz w:val="28"/>
          <w:szCs w:val="28"/>
          <w:lang w:bidi="ar-SA"/>
        </w:rPr>
        <w:t xml:space="preserve"> год - </w:t>
      </w:r>
      <w:r w:rsidR="00D52DBB">
        <w:rPr>
          <w:sz w:val="28"/>
          <w:szCs w:val="28"/>
          <w:lang w:bidi="ar-SA"/>
        </w:rPr>
        <w:t>10278</w:t>
      </w:r>
      <w:r w:rsidRPr="00D52DF7">
        <w:rPr>
          <w:sz w:val="28"/>
          <w:szCs w:val="28"/>
          <w:lang w:bidi="ar-SA"/>
        </w:rPr>
        <w:t xml:space="preserve"> тыс. рублей</w:t>
      </w:r>
      <w:r w:rsidR="00D52DBB">
        <w:rPr>
          <w:sz w:val="28"/>
          <w:szCs w:val="28"/>
          <w:lang w:bidi="ar-SA"/>
        </w:rPr>
        <w:t xml:space="preserve"> ежегодно.</w:t>
      </w:r>
      <w:r w:rsidRPr="00D52DF7">
        <w:rPr>
          <w:sz w:val="28"/>
          <w:szCs w:val="28"/>
          <w:lang w:bidi="ar-SA"/>
        </w:rPr>
        <w:t xml:space="preserve">  </w:t>
      </w:r>
    </w:p>
    <w:p w14:paraId="6EEA2717" w14:textId="77777777" w:rsidR="00D52DF7" w:rsidRDefault="00D52DF7" w:rsidP="008147A3">
      <w:pPr>
        <w:widowControl/>
        <w:tabs>
          <w:tab w:val="left" w:pos="284"/>
        </w:tabs>
        <w:autoSpaceDE/>
        <w:autoSpaceDN/>
        <w:ind w:right="344" w:firstLine="709"/>
        <w:jc w:val="both"/>
        <w:rPr>
          <w:sz w:val="28"/>
          <w:szCs w:val="28"/>
          <w:lang w:bidi="ar-SA"/>
        </w:rPr>
      </w:pPr>
      <w:r w:rsidRPr="00D52DF7">
        <w:rPr>
          <w:sz w:val="28"/>
          <w:szCs w:val="28"/>
          <w:lang w:bidi="ar-SA"/>
        </w:rPr>
        <w:t>Налоги на совокупный доход включают в себя:</w:t>
      </w:r>
    </w:p>
    <w:p w14:paraId="27EA8775" w14:textId="6976EE64" w:rsidR="002F6DE0" w:rsidRDefault="002F6DE0" w:rsidP="008147A3">
      <w:pPr>
        <w:widowControl/>
        <w:autoSpaceDE/>
        <w:autoSpaceDN/>
        <w:ind w:right="344" w:firstLine="709"/>
        <w:jc w:val="both"/>
        <w:rPr>
          <w:bCs/>
          <w:sz w:val="28"/>
          <w:szCs w:val="28"/>
          <w:lang w:bidi="ar-SA"/>
        </w:rPr>
      </w:pPr>
      <w:r w:rsidRPr="00D52DF7">
        <w:rPr>
          <w:sz w:val="28"/>
          <w:szCs w:val="28"/>
          <w:lang w:bidi="ar-SA"/>
        </w:rPr>
        <w:t xml:space="preserve">- единый сельскохозяйственный налог, регламентируемый главой 26.1 Налогового кодекса РФ. В соответствии с Бюджетным кодексом РФ единый сельскохозяйственный налог подлежит зачислению в районный бюджет по нормативу 50,0%. Поступления в районный бюджет по </w:t>
      </w:r>
      <w:r>
        <w:rPr>
          <w:sz w:val="28"/>
          <w:szCs w:val="28"/>
          <w:lang w:bidi="ar-SA"/>
        </w:rPr>
        <w:t>ЕСХН</w:t>
      </w:r>
      <w:r w:rsidRPr="00D52DF7">
        <w:rPr>
          <w:sz w:val="28"/>
          <w:szCs w:val="28"/>
          <w:lang w:bidi="ar-SA"/>
        </w:rPr>
        <w:t xml:space="preserve"> прогнозируются в объеме </w:t>
      </w:r>
      <w:r w:rsidR="009B21BD">
        <w:rPr>
          <w:sz w:val="28"/>
          <w:szCs w:val="28"/>
          <w:lang w:bidi="ar-SA"/>
        </w:rPr>
        <w:t>797</w:t>
      </w:r>
      <w:r w:rsidR="001A4637">
        <w:rPr>
          <w:sz w:val="28"/>
          <w:szCs w:val="28"/>
          <w:lang w:bidi="ar-SA"/>
        </w:rPr>
        <w:t>,0</w:t>
      </w:r>
      <w:r w:rsidR="003D098E">
        <w:rPr>
          <w:sz w:val="28"/>
          <w:szCs w:val="28"/>
          <w:lang w:bidi="ar-SA"/>
        </w:rPr>
        <w:t xml:space="preserve"> тыс. рублей</w:t>
      </w:r>
      <w:r w:rsidR="009B21BD">
        <w:rPr>
          <w:sz w:val="28"/>
          <w:szCs w:val="28"/>
          <w:lang w:bidi="ar-SA"/>
        </w:rPr>
        <w:t xml:space="preserve"> в 2026году, 2027-2028гг - 813,0 тыс. рублей ежегодно</w:t>
      </w:r>
      <w:r w:rsidR="00DD10B9">
        <w:rPr>
          <w:sz w:val="28"/>
          <w:szCs w:val="28"/>
          <w:lang w:bidi="ar-SA"/>
        </w:rPr>
        <w:t>;</w:t>
      </w:r>
    </w:p>
    <w:p w14:paraId="06F05974" w14:textId="27E54A2F" w:rsidR="00CA56C4" w:rsidRDefault="00CA56C4" w:rsidP="00CA56C4">
      <w:pPr>
        <w:widowControl/>
        <w:autoSpaceDE/>
        <w:autoSpaceDN/>
        <w:ind w:right="344" w:firstLine="709"/>
        <w:jc w:val="both"/>
        <w:rPr>
          <w:sz w:val="28"/>
          <w:szCs w:val="28"/>
          <w:lang w:bidi="ar-SA"/>
        </w:rPr>
      </w:pPr>
      <w:r>
        <w:rPr>
          <w:bCs/>
          <w:sz w:val="28"/>
          <w:szCs w:val="28"/>
          <w:lang w:bidi="ar-SA"/>
        </w:rPr>
        <w:t>-</w:t>
      </w:r>
      <w:r w:rsidRPr="00D52DF7">
        <w:rPr>
          <w:sz w:val="28"/>
          <w:szCs w:val="28"/>
          <w:lang w:bidi="ar-SA"/>
        </w:rPr>
        <w:t xml:space="preserve"> налог, взимаемый в связи с применением </w:t>
      </w:r>
      <w:r>
        <w:rPr>
          <w:sz w:val="28"/>
          <w:szCs w:val="28"/>
          <w:lang w:bidi="ar-SA"/>
        </w:rPr>
        <w:t>упрощенной</w:t>
      </w:r>
      <w:r w:rsidRPr="00D52DF7">
        <w:rPr>
          <w:sz w:val="28"/>
          <w:szCs w:val="28"/>
          <w:lang w:bidi="ar-SA"/>
        </w:rPr>
        <w:t xml:space="preserve"> системы налогообложения, зачисляемый в бюджеты муниципальных районов, регламентируемый главой 26.</w:t>
      </w:r>
      <w:r>
        <w:rPr>
          <w:sz w:val="28"/>
          <w:szCs w:val="28"/>
          <w:lang w:bidi="ar-SA"/>
        </w:rPr>
        <w:t>2</w:t>
      </w:r>
      <w:r w:rsidRPr="00D52DF7">
        <w:rPr>
          <w:sz w:val="28"/>
          <w:szCs w:val="28"/>
          <w:lang w:bidi="ar-SA"/>
        </w:rPr>
        <w:t xml:space="preserve"> Налогового кодекса РФ. Поступления в районный бюджет по налогу прогнозируются на 202</w:t>
      </w:r>
      <w:r w:rsidR="009B21BD">
        <w:rPr>
          <w:sz w:val="28"/>
          <w:szCs w:val="28"/>
          <w:lang w:bidi="ar-SA"/>
        </w:rPr>
        <w:t>6</w:t>
      </w:r>
      <w:r w:rsidRPr="00D52DF7">
        <w:rPr>
          <w:sz w:val="28"/>
          <w:szCs w:val="28"/>
          <w:lang w:bidi="ar-SA"/>
        </w:rPr>
        <w:t xml:space="preserve"> год в сумме</w:t>
      </w:r>
      <w:r w:rsidR="009B21BD">
        <w:rPr>
          <w:sz w:val="28"/>
          <w:szCs w:val="28"/>
          <w:lang w:bidi="ar-SA"/>
        </w:rPr>
        <w:t xml:space="preserve"> 11429</w:t>
      </w:r>
      <w:r w:rsidR="00044100">
        <w:rPr>
          <w:sz w:val="28"/>
          <w:szCs w:val="28"/>
          <w:lang w:bidi="ar-SA"/>
        </w:rPr>
        <w:t>,0</w:t>
      </w:r>
      <w:r w:rsidRPr="00D52DF7">
        <w:rPr>
          <w:sz w:val="28"/>
          <w:szCs w:val="28"/>
          <w:lang w:bidi="ar-SA"/>
        </w:rPr>
        <w:t xml:space="preserve"> тыс. рублей. Поступления в районный бюджет по налогу на 202</w:t>
      </w:r>
      <w:r w:rsidR="009B21BD">
        <w:rPr>
          <w:sz w:val="28"/>
          <w:szCs w:val="28"/>
          <w:lang w:bidi="ar-SA"/>
        </w:rPr>
        <w:t>7</w:t>
      </w:r>
      <w:r w:rsidRPr="00D52DF7"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>-202</w:t>
      </w:r>
      <w:r w:rsidR="009B21BD">
        <w:rPr>
          <w:sz w:val="28"/>
          <w:szCs w:val="28"/>
          <w:lang w:bidi="ar-SA"/>
        </w:rPr>
        <w:t>8</w:t>
      </w:r>
      <w:r>
        <w:rPr>
          <w:sz w:val="28"/>
          <w:szCs w:val="28"/>
          <w:lang w:bidi="ar-SA"/>
        </w:rPr>
        <w:t>гг</w:t>
      </w:r>
      <w:r w:rsidRPr="00D52DF7">
        <w:rPr>
          <w:sz w:val="28"/>
          <w:szCs w:val="28"/>
          <w:lang w:bidi="ar-SA"/>
        </w:rPr>
        <w:t xml:space="preserve"> прогнозируются в сумме </w:t>
      </w:r>
      <w:r w:rsidR="0025655E">
        <w:rPr>
          <w:sz w:val="28"/>
          <w:szCs w:val="28"/>
          <w:lang w:bidi="ar-SA"/>
        </w:rPr>
        <w:t>12225,0</w:t>
      </w:r>
      <w:r w:rsidRPr="00D52DF7">
        <w:rPr>
          <w:sz w:val="28"/>
          <w:szCs w:val="28"/>
          <w:lang w:bidi="ar-SA"/>
        </w:rPr>
        <w:t xml:space="preserve"> тыс. рублей</w:t>
      </w:r>
      <w:r>
        <w:rPr>
          <w:sz w:val="28"/>
          <w:szCs w:val="28"/>
          <w:lang w:bidi="ar-SA"/>
        </w:rPr>
        <w:t xml:space="preserve"> </w:t>
      </w:r>
      <w:r w:rsidR="0025655E">
        <w:rPr>
          <w:sz w:val="28"/>
          <w:szCs w:val="28"/>
          <w:lang w:bidi="ar-SA"/>
        </w:rPr>
        <w:t>и 13075,0 тыс. рублей соответственно</w:t>
      </w:r>
      <w:r w:rsidR="00DD10B9">
        <w:rPr>
          <w:sz w:val="28"/>
          <w:szCs w:val="28"/>
          <w:lang w:bidi="ar-SA"/>
        </w:rPr>
        <w:t>;</w:t>
      </w:r>
    </w:p>
    <w:p w14:paraId="6AA7E357" w14:textId="6910982E" w:rsidR="0025655E" w:rsidRDefault="00CA56C4" w:rsidP="00CA56C4">
      <w:pPr>
        <w:widowControl/>
        <w:autoSpaceDE/>
        <w:autoSpaceDN/>
        <w:ind w:right="344" w:firstLine="709"/>
        <w:jc w:val="both"/>
        <w:rPr>
          <w:sz w:val="28"/>
          <w:szCs w:val="28"/>
          <w:lang w:bidi="ar-SA"/>
        </w:rPr>
      </w:pPr>
      <w:r w:rsidRPr="00D52DF7">
        <w:rPr>
          <w:sz w:val="28"/>
          <w:szCs w:val="28"/>
          <w:lang w:bidi="ar-SA"/>
        </w:rPr>
        <w:t xml:space="preserve"> </w:t>
      </w:r>
      <w:r w:rsidR="002F6DE0" w:rsidRPr="00D52DF7">
        <w:rPr>
          <w:sz w:val="28"/>
          <w:szCs w:val="28"/>
          <w:lang w:bidi="ar-SA"/>
        </w:rPr>
        <w:t xml:space="preserve">- налог, взимаемый в связи с применением патентной системы налогообложения, зачисляемый в бюджеты муниципальных районов, регламентируемый главой 26.5 Налогового кодекса РФ. </w:t>
      </w:r>
      <w:r w:rsidR="0025655E" w:rsidRPr="00D52DF7">
        <w:rPr>
          <w:sz w:val="28"/>
          <w:szCs w:val="28"/>
          <w:lang w:bidi="ar-SA"/>
        </w:rPr>
        <w:t>Поступления в районный бюджет по налогу прогнозируются на 202</w:t>
      </w:r>
      <w:r w:rsidR="0025655E">
        <w:rPr>
          <w:sz w:val="28"/>
          <w:szCs w:val="28"/>
          <w:lang w:bidi="ar-SA"/>
        </w:rPr>
        <w:t>6</w:t>
      </w:r>
      <w:r w:rsidR="0025655E" w:rsidRPr="00D52DF7">
        <w:rPr>
          <w:sz w:val="28"/>
          <w:szCs w:val="28"/>
          <w:lang w:bidi="ar-SA"/>
        </w:rPr>
        <w:t xml:space="preserve"> год в сумме</w:t>
      </w:r>
      <w:r w:rsidR="0025655E">
        <w:rPr>
          <w:sz w:val="28"/>
          <w:szCs w:val="28"/>
          <w:lang w:bidi="ar-SA"/>
        </w:rPr>
        <w:t xml:space="preserve"> 11429,0</w:t>
      </w:r>
      <w:r w:rsidR="0025655E" w:rsidRPr="00D52DF7">
        <w:rPr>
          <w:sz w:val="28"/>
          <w:szCs w:val="28"/>
          <w:lang w:bidi="ar-SA"/>
        </w:rPr>
        <w:t xml:space="preserve"> тыс. рублей. Поступления в районный бюджет по налогу на 202</w:t>
      </w:r>
      <w:r w:rsidR="0025655E">
        <w:rPr>
          <w:sz w:val="28"/>
          <w:szCs w:val="28"/>
          <w:lang w:bidi="ar-SA"/>
        </w:rPr>
        <w:t>7</w:t>
      </w:r>
      <w:r w:rsidR="0025655E" w:rsidRPr="00D52DF7">
        <w:rPr>
          <w:sz w:val="28"/>
          <w:szCs w:val="28"/>
          <w:lang w:bidi="ar-SA"/>
        </w:rPr>
        <w:t xml:space="preserve"> </w:t>
      </w:r>
      <w:r w:rsidR="0025655E">
        <w:rPr>
          <w:sz w:val="28"/>
          <w:szCs w:val="28"/>
          <w:lang w:bidi="ar-SA"/>
        </w:rPr>
        <w:t>-2028гг</w:t>
      </w:r>
      <w:r w:rsidR="0025655E" w:rsidRPr="00D52DF7">
        <w:rPr>
          <w:sz w:val="28"/>
          <w:szCs w:val="28"/>
          <w:lang w:bidi="ar-SA"/>
        </w:rPr>
        <w:t xml:space="preserve"> прогнозируются в сумме </w:t>
      </w:r>
      <w:r w:rsidR="0025655E">
        <w:rPr>
          <w:sz w:val="28"/>
          <w:szCs w:val="28"/>
          <w:lang w:bidi="ar-SA"/>
        </w:rPr>
        <w:t>3180,0</w:t>
      </w:r>
      <w:r w:rsidR="0025655E" w:rsidRPr="00D52DF7">
        <w:rPr>
          <w:sz w:val="28"/>
          <w:szCs w:val="28"/>
          <w:lang w:bidi="ar-SA"/>
        </w:rPr>
        <w:t xml:space="preserve"> тыс. рублей</w:t>
      </w:r>
      <w:r w:rsidR="0025655E">
        <w:rPr>
          <w:sz w:val="28"/>
          <w:szCs w:val="28"/>
          <w:lang w:bidi="ar-SA"/>
        </w:rPr>
        <w:t xml:space="preserve"> и 3447,0 тыс. рублей соответственно.</w:t>
      </w:r>
    </w:p>
    <w:p w14:paraId="2CC69BBA" w14:textId="2BBC1CC1" w:rsidR="00D52DF7" w:rsidRPr="00D52DF7" w:rsidRDefault="002F6DE0" w:rsidP="00CA56C4">
      <w:pPr>
        <w:widowControl/>
        <w:autoSpaceDE/>
        <w:autoSpaceDN/>
        <w:ind w:right="344" w:firstLine="709"/>
        <w:jc w:val="both"/>
        <w:rPr>
          <w:i/>
          <w:sz w:val="28"/>
          <w:szCs w:val="28"/>
          <w:lang w:bidi="ar-SA"/>
        </w:rPr>
      </w:pPr>
      <w:r w:rsidRPr="00D52DF7">
        <w:rPr>
          <w:sz w:val="28"/>
          <w:szCs w:val="28"/>
          <w:lang w:bidi="ar-SA"/>
        </w:rPr>
        <w:t xml:space="preserve"> </w:t>
      </w:r>
      <w:r w:rsidR="00D52DF7" w:rsidRPr="00D52DF7">
        <w:rPr>
          <w:i/>
          <w:sz w:val="28"/>
          <w:szCs w:val="28"/>
          <w:lang w:bidi="ar-SA"/>
        </w:rPr>
        <w:t>Государственная пошлина</w:t>
      </w:r>
    </w:p>
    <w:p w14:paraId="5A510B55" w14:textId="33714ABF" w:rsidR="00D52DF7" w:rsidRPr="00D52DF7" w:rsidRDefault="00D52DF7" w:rsidP="008147A3">
      <w:pPr>
        <w:widowControl/>
        <w:autoSpaceDE/>
        <w:autoSpaceDN/>
        <w:ind w:right="344" w:firstLine="823"/>
        <w:jc w:val="both"/>
        <w:rPr>
          <w:bCs/>
          <w:sz w:val="28"/>
          <w:szCs w:val="28"/>
          <w:lang w:bidi="ar-SA"/>
        </w:rPr>
      </w:pPr>
      <w:r w:rsidRPr="00D52DF7">
        <w:rPr>
          <w:sz w:val="28"/>
          <w:szCs w:val="28"/>
          <w:lang w:bidi="ar-SA"/>
        </w:rPr>
        <w:t xml:space="preserve">Государственная пошлина взимается в соответствии с главой 25.3 Налогового кодекса РФ. </w:t>
      </w:r>
      <w:r w:rsidRPr="00D52DF7">
        <w:rPr>
          <w:bCs/>
          <w:sz w:val="28"/>
          <w:szCs w:val="28"/>
          <w:lang w:bidi="ar-SA"/>
        </w:rPr>
        <w:t>На 202</w:t>
      </w:r>
      <w:r w:rsidR="00D467CB">
        <w:rPr>
          <w:bCs/>
          <w:sz w:val="28"/>
          <w:szCs w:val="28"/>
          <w:lang w:bidi="ar-SA"/>
        </w:rPr>
        <w:t>6</w:t>
      </w:r>
      <w:r w:rsidRPr="00D52DF7">
        <w:rPr>
          <w:bCs/>
          <w:sz w:val="28"/>
          <w:szCs w:val="28"/>
          <w:lang w:bidi="ar-SA"/>
        </w:rPr>
        <w:t xml:space="preserve"> год поступления по государственной пошлине прогнозируются в сумме </w:t>
      </w:r>
      <w:r w:rsidR="00D467CB">
        <w:rPr>
          <w:bCs/>
          <w:sz w:val="28"/>
          <w:szCs w:val="28"/>
          <w:lang w:bidi="ar-SA"/>
        </w:rPr>
        <w:t>5839</w:t>
      </w:r>
      <w:r w:rsidRPr="00D52DF7">
        <w:rPr>
          <w:bCs/>
          <w:sz w:val="28"/>
          <w:szCs w:val="28"/>
          <w:lang w:bidi="ar-SA"/>
        </w:rPr>
        <w:t xml:space="preserve">,00 тыс. рублей, что на </w:t>
      </w:r>
      <w:r w:rsidR="00235C18">
        <w:rPr>
          <w:bCs/>
          <w:sz w:val="28"/>
          <w:szCs w:val="28"/>
          <w:lang w:bidi="ar-SA"/>
        </w:rPr>
        <w:t>1</w:t>
      </w:r>
      <w:r w:rsidR="00D467CB">
        <w:rPr>
          <w:bCs/>
          <w:sz w:val="28"/>
          <w:szCs w:val="28"/>
          <w:lang w:bidi="ar-SA"/>
        </w:rPr>
        <w:t>4,5</w:t>
      </w:r>
      <w:r w:rsidRPr="00D52DF7">
        <w:rPr>
          <w:bCs/>
          <w:sz w:val="28"/>
          <w:szCs w:val="28"/>
          <w:lang w:bidi="ar-SA"/>
        </w:rPr>
        <w:t xml:space="preserve">%, или на </w:t>
      </w:r>
      <w:r w:rsidR="00235C18">
        <w:rPr>
          <w:bCs/>
          <w:sz w:val="28"/>
          <w:szCs w:val="28"/>
          <w:lang w:bidi="ar-SA"/>
        </w:rPr>
        <w:t>20</w:t>
      </w:r>
      <w:r w:rsidRPr="00D52DF7">
        <w:rPr>
          <w:bCs/>
          <w:sz w:val="28"/>
          <w:szCs w:val="28"/>
          <w:lang w:bidi="ar-SA"/>
        </w:rPr>
        <w:t xml:space="preserve">,0 тыс. рублей </w:t>
      </w:r>
      <w:r w:rsidR="00D467CB">
        <w:rPr>
          <w:bCs/>
          <w:sz w:val="28"/>
          <w:szCs w:val="28"/>
          <w:lang w:bidi="ar-SA"/>
        </w:rPr>
        <w:t>выше</w:t>
      </w:r>
      <w:r w:rsidR="00FA6E07">
        <w:rPr>
          <w:bCs/>
          <w:sz w:val="28"/>
          <w:szCs w:val="28"/>
          <w:lang w:bidi="ar-SA"/>
        </w:rPr>
        <w:t xml:space="preserve"> ожидаемого</w:t>
      </w:r>
      <w:r w:rsidRPr="00D52DF7">
        <w:rPr>
          <w:bCs/>
          <w:sz w:val="28"/>
          <w:szCs w:val="28"/>
          <w:lang w:bidi="ar-SA"/>
        </w:rPr>
        <w:t xml:space="preserve"> 202</w:t>
      </w:r>
      <w:r w:rsidR="00D467CB">
        <w:rPr>
          <w:bCs/>
          <w:sz w:val="28"/>
          <w:szCs w:val="28"/>
          <w:lang w:bidi="ar-SA"/>
        </w:rPr>
        <w:t>5</w:t>
      </w:r>
      <w:r w:rsidRPr="00D52DF7">
        <w:rPr>
          <w:bCs/>
          <w:sz w:val="28"/>
          <w:szCs w:val="28"/>
          <w:lang w:bidi="ar-SA"/>
        </w:rPr>
        <w:t xml:space="preserve"> года.  </w:t>
      </w:r>
    </w:p>
    <w:p w14:paraId="56CB602D" w14:textId="5A1BD3E9" w:rsidR="00FA6E07" w:rsidRDefault="00D52DF7" w:rsidP="008147A3">
      <w:pPr>
        <w:widowControl/>
        <w:autoSpaceDE/>
        <w:autoSpaceDN/>
        <w:ind w:right="344" w:firstLine="708"/>
        <w:jc w:val="both"/>
        <w:rPr>
          <w:bCs/>
          <w:sz w:val="28"/>
          <w:szCs w:val="28"/>
          <w:lang w:bidi="ar-SA"/>
        </w:rPr>
      </w:pPr>
      <w:r w:rsidRPr="00D52DF7">
        <w:rPr>
          <w:bCs/>
          <w:sz w:val="28"/>
          <w:szCs w:val="28"/>
          <w:lang w:bidi="ar-SA"/>
        </w:rPr>
        <w:t>На 202</w:t>
      </w:r>
      <w:r w:rsidR="00D467CB">
        <w:rPr>
          <w:bCs/>
          <w:sz w:val="28"/>
          <w:szCs w:val="28"/>
          <w:lang w:bidi="ar-SA"/>
        </w:rPr>
        <w:t>6</w:t>
      </w:r>
      <w:r w:rsidR="00CA56C4">
        <w:rPr>
          <w:bCs/>
          <w:sz w:val="28"/>
          <w:szCs w:val="28"/>
          <w:lang w:bidi="ar-SA"/>
        </w:rPr>
        <w:t>-202</w:t>
      </w:r>
      <w:r w:rsidR="00D467CB">
        <w:rPr>
          <w:bCs/>
          <w:sz w:val="28"/>
          <w:szCs w:val="28"/>
          <w:lang w:bidi="ar-SA"/>
        </w:rPr>
        <w:t>7</w:t>
      </w:r>
      <w:r w:rsidR="00CA56C4">
        <w:rPr>
          <w:bCs/>
          <w:sz w:val="28"/>
          <w:szCs w:val="28"/>
          <w:lang w:bidi="ar-SA"/>
        </w:rPr>
        <w:t>гг</w:t>
      </w:r>
      <w:r w:rsidRPr="00D52DF7">
        <w:rPr>
          <w:bCs/>
          <w:sz w:val="28"/>
          <w:szCs w:val="28"/>
          <w:lang w:bidi="ar-SA"/>
        </w:rPr>
        <w:t xml:space="preserve"> поступления по государственной пошлине прогнозируются в сумме </w:t>
      </w:r>
      <w:r w:rsidR="00D467CB">
        <w:rPr>
          <w:bCs/>
          <w:sz w:val="28"/>
          <w:szCs w:val="28"/>
          <w:lang w:bidi="ar-SA"/>
        </w:rPr>
        <w:t>5839</w:t>
      </w:r>
      <w:r w:rsidRPr="00D52DF7">
        <w:rPr>
          <w:bCs/>
          <w:sz w:val="28"/>
          <w:szCs w:val="28"/>
          <w:lang w:bidi="ar-SA"/>
        </w:rPr>
        <w:t>,00 тыс. рублей</w:t>
      </w:r>
      <w:r w:rsidR="00CA56C4">
        <w:rPr>
          <w:bCs/>
          <w:sz w:val="28"/>
          <w:szCs w:val="28"/>
          <w:lang w:bidi="ar-SA"/>
        </w:rPr>
        <w:t xml:space="preserve"> ежегодно</w:t>
      </w:r>
      <w:r w:rsidR="00FA6E07">
        <w:rPr>
          <w:bCs/>
          <w:sz w:val="28"/>
          <w:szCs w:val="28"/>
          <w:lang w:bidi="ar-SA"/>
        </w:rPr>
        <w:t>.</w:t>
      </w:r>
    </w:p>
    <w:p w14:paraId="47424320" w14:textId="5AB85BBA" w:rsidR="00B2542E" w:rsidRDefault="00B2542E" w:rsidP="008147A3">
      <w:pPr>
        <w:widowControl/>
        <w:autoSpaceDE/>
        <w:autoSpaceDN/>
        <w:ind w:right="344" w:firstLine="708"/>
        <w:jc w:val="both"/>
        <w:rPr>
          <w:bCs/>
          <w:sz w:val="28"/>
          <w:szCs w:val="28"/>
          <w:lang w:bidi="ar-SA"/>
        </w:rPr>
      </w:pPr>
      <w:r>
        <w:rPr>
          <w:bCs/>
          <w:sz w:val="28"/>
          <w:szCs w:val="28"/>
          <w:lang w:bidi="ar-SA"/>
        </w:rPr>
        <w:t>В ходе проверки соблюдения достоверности бюджета, установленного статьей 37 БК РФ, означающего реалистичность расчетов доходов проекта бюджета установлено следующее.</w:t>
      </w:r>
    </w:p>
    <w:p w14:paraId="437FA58F" w14:textId="74533E8D" w:rsidR="00D52DF7" w:rsidRPr="00D52DF7" w:rsidRDefault="00D52DF7" w:rsidP="008147A3">
      <w:pPr>
        <w:widowControl/>
        <w:adjustRightInd w:val="0"/>
        <w:ind w:right="344" w:firstLine="708"/>
        <w:jc w:val="both"/>
        <w:rPr>
          <w:sz w:val="28"/>
          <w:szCs w:val="28"/>
          <w:lang w:bidi="ar-SA"/>
        </w:rPr>
      </w:pPr>
      <w:r w:rsidRPr="00D52DF7">
        <w:rPr>
          <w:sz w:val="28"/>
          <w:szCs w:val="28"/>
          <w:lang w:bidi="ar-SA"/>
        </w:rPr>
        <w:t>Неналоговые доходы районного бюджета на 202</w:t>
      </w:r>
      <w:r w:rsidR="0087527D">
        <w:rPr>
          <w:sz w:val="28"/>
          <w:szCs w:val="28"/>
          <w:lang w:bidi="ar-SA"/>
        </w:rPr>
        <w:t>6</w:t>
      </w:r>
      <w:r w:rsidRPr="00D52DF7">
        <w:rPr>
          <w:sz w:val="28"/>
          <w:szCs w:val="28"/>
          <w:lang w:bidi="ar-SA"/>
        </w:rPr>
        <w:t xml:space="preserve"> год прогнозируются в сумме </w:t>
      </w:r>
      <w:r w:rsidR="00D467CB">
        <w:rPr>
          <w:sz w:val="28"/>
          <w:szCs w:val="28"/>
          <w:lang w:bidi="ar-SA"/>
        </w:rPr>
        <w:t>43266</w:t>
      </w:r>
      <w:r w:rsidR="00F213F5">
        <w:rPr>
          <w:sz w:val="28"/>
          <w:szCs w:val="28"/>
          <w:lang w:bidi="ar-SA"/>
        </w:rPr>
        <w:t>,0</w:t>
      </w:r>
      <w:r w:rsidRPr="00D52DF7">
        <w:rPr>
          <w:sz w:val="28"/>
          <w:szCs w:val="28"/>
          <w:lang w:bidi="ar-SA"/>
        </w:rPr>
        <w:t xml:space="preserve"> тыс. рублей, со снижением на </w:t>
      </w:r>
      <w:r w:rsidR="00174A9C">
        <w:rPr>
          <w:sz w:val="28"/>
          <w:szCs w:val="28"/>
          <w:lang w:bidi="ar-SA"/>
        </w:rPr>
        <w:t>1</w:t>
      </w:r>
      <w:r w:rsidR="00D467CB">
        <w:rPr>
          <w:sz w:val="28"/>
          <w:szCs w:val="28"/>
          <w:lang w:bidi="ar-SA"/>
        </w:rPr>
        <w:t>972</w:t>
      </w:r>
      <w:r w:rsidR="001E2D8C">
        <w:rPr>
          <w:sz w:val="28"/>
          <w:szCs w:val="28"/>
          <w:lang w:bidi="ar-SA"/>
        </w:rPr>
        <w:t>,0</w:t>
      </w:r>
      <w:r w:rsidRPr="00D52DF7">
        <w:rPr>
          <w:sz w:val="28"/>
          <w:szCs w:val="28"/>
          <w:lang w:bidi="ar-SA"/>
        </w:rPr>
        <w:t xml:space="preserve"> тыс. рублей, или на </w:t>
      </w:r>
      <w:r w:rsidR="00174A9C">
        <w:rPr>
          <w:sz w:val="28"/>
          <w:szCs w:val="28"/>
          <w:lang w:bidi="ar-SA"/>
        </w:rPr>
        <w:t>25,1</w:t>
      </w:r>
      <w:r w:rsidR="00F213F5">
        <w:rPr>
          <w:sz w:val="28"/>
          <w:szCs w:val="28"/>
          <w:lang w:bidi="ar-SA"/>
        </w:rPr>
        <w:t xml:space="preserve"> </w:t>
      </w:r>
      <w:r w:rsidRPr="00D52DF7">
        <w:rPr>
          <w:sz w:val="28"/>
          <w:szCs w:val="28"/>
          <w:lang w:bidi="ar-SA"/>
        </w:rPr>
        <w:t>% к ожидаемому исполнению за 202</w:t>
      </w:r>
      <w:r w:rsidR="00D467CB">
        <w:rPr>
          <w:sz w:val="28"/>
          <w:szCs w:val="28"/>
          <w:lang w:bidi="ar-SA"/>
        </w:rPr>
        <w:t>5</w:t>
      </w:r>
      <w:r w:rsidRPr="00D52DF7">
        <w:rPr>
          <w:sz w:val="28"/>
          <w:szCs w:val="28"/>
          <w:lang w:bidi="ar-SA"/>
        </w:rPr>
        <w:t xml:space="preserve"> год. На 202</w:t>
      </w:r>
      <w:r w:rsidR="00275291">
        <w:rPr>
          <w:sz w:val="28"/>
          <w:szCs w:val="28"/>
          <w:lang w:bidi="ar-SA"/>
        </w:rPr>
        <w:t>7</w:t>
      </w:r>
      <w:r w:rsidR="00174A9C">
        <w:rPr>
          <w:sz w:val="28"/>
          <w:szCs w:val="28"/>
          <w:lang w:bidi="ar-SA"/>
        </w:rPr>
        <w:t>-202</w:t>
      </w:r>
      <w:r w:rsidR="00275291">
        <w:rPr>
          <w:sz w:val="28"/>
          <w:szCs w:val="28"/>
          <w:lang w:bidi="ar-SA"/>
        </w:rPr>
        <w:t>8</w:t>
      </w:r>
      <w:r w:rsidRPr="00D52DF7">
        <w:rPr>
          <w:sz w:val="28"/>
          <w:szCs w:val="28"/>
          <w:lang w:bidi="ar-SA"/>
        </w:rPr>
        <w:t xml:space="preserve"> год</w:t>
      </w:r>
      <w:r w:rsidR="001E2D8C">
        <w:rPr>
          <w:sz w:val="28"/>
          <w:szCs w:val="28"/>
          <w:lang w:bidi="ar-SA"/>
        </w:rPr>
        <w:t>ы</w:t>
      </w:r>
      <w:r w:rsidRPr="00D52DF7">
        <w:rPr>
          <w:sz w:val="28"/>
          <w:szCs w:val="28"/>
          <w:lang w:bidi="ar-SA"/>
        </w:rPr>
        <w:t xml:space="preserve"> неналоговые доходы прогнозируются в сумме</w:t>
      </w:r>
      <w:r w:rsidR="007F0841">
        <w:rPr>
          <w:sz w:val="28"/>
          <w:szCs w:val="28"/>
          <w:lang w:bidi="ar-SA"/>
        </w:rPr>
        <w:t xml:space="preserve"> </w:t>
      </w:r>
      <w:r w:rsidR="00275291">
        <w:rPr>
          <w:sz w:val="28"/>
          <w:szCs w:val="28"/>
          <w:lang w:bidi="ar-SA"/>
        </w:rPr>
        <w:t xml:space="preserve">43962,0 </w:t>
      </w:r>
      <w:r w:rsidR="002F740D">
        <w:rPr>
          <w:sz w:val="28"/>
          <w:szCs w:val="28"/>
          <w:lang w:bidi="ar-SA"/>
        </w:rPr>
        <w:t>тыс. рублей</w:t>
      </w:r>
      <w:r w:rsidR="00275291">
        <w:rPr>
          <w:sz w:val="28"/>
          <w:szCs w:val="28"/>
          <w:lang w:bidi="ar-SA"/>
        </w:rPr>
        <w:t xml:space="preserve"> и 43370,0 </w:t>
      </w:r>
      <w:r w:rsidR="002F740D">
        <w:rPr>
          <w:sz w:val="28"/>
          <w:szCs w:val="28"/>
          <w:lang w:bidi="ar-SA"/>
        </w:rPr>
        <w:t>тыс. рублей</w:t>
      </w:r>
      <w:r w:rsidR="00275291">
        <w:rPr>
          <w:sz w:val="28"/>
          <w:szCs w:val="28"/>
          <w:lang w:bidi="ar-SA"/>
        </w:rPr>
        <w:t xml:space="preserve"> соответственно</w:t>
      </w:r>
      <w:r w:rsidR="00174A9C">
        <w:rPr>
          <w:sz w:val="28"/>
          <w:szCs w:val="28"/>
          <w:lang w:bidi="ar-SA"/>
        </w:rPr>
        <w:t>.</w:t>
      </w:r>
    </w:p>
    <w:p w14:paraId="12FF3AD0" w14:textId="77777777" w:rsidR="00D52DF7" w:rsidRPr="00D52DF7" w:rsidRDefault="00D52DF7" w:rsidP="008147A3">
      <w:pPr>
        <w:widowControl/>
        <w:adjustRightInd w:val="0"/>
        <w:ind w:right="344" w:firstLine="540"/>
        <w:jc w:val="both"/>
        <w:rPr>
          <w:sz w:val="28"/>
          <w:szCs w:val="28"/>
          <w:lang w:bidi="ar-SA"/>
        </w:rPr>
      </w:pPr>
      <w:r w:rsidRPr="00D52DF7">
        <w:rPr>
          <w:sz w:val="28"/>
          <w:szCs w:val="28"/>
          <w:lang w:bidi="ar-SA"/>
        </w:rPr>
        <w:t>Неналоговые доходы включают в себя:</w:t>
      </w:r>
    </w:p>
    <w:p w14:paraId="64800B90" w14:textId="77777777" w:rsidR="00D52DF7" w:rsidRPr="00D52DF7" w:rsidRDefault="00D52DF7" w:rsidP="008147A3">
      <w:pPr>
        <w:widowControl/>
        <w:autoSpaceDE/>
        <w:autoSpaceDN/>
        <w:ind w:right="344" w:firstLine="540"/>
        <w:jc w:val="both"/>
        <w:rPr>
          <w:i/>
          <w:sz w:val="28"/>
          <w:szCs w:val="28"/>
          <w:lang w:bidi="ar-SA"/>
        </w:rPr>
      </w:pPr>
      <w:r w:rsidRPr="00D52DF7">
        <w:rPr>
          <w:i/>
          <w:sz w:val="28"/>
          <w:szCs w:val="28"/>
          <w:lang w:bidi="ar-SA"/>
        </w:rPr>
        <w:t xml:space="preserve">1. Доходы от использования имущества, находящегося в государственной и муниципальной собственности </w:t>
      </w:r>
    </w:p>
    <w:p w14:paraId="1F487087" w14:textId="249A4208" w:rsidR="00D52DF7" w:rsidRPr="00D52DF7" w:rsidRDefault="00D52DF7" w:rsidP="008147A3">
      <w:pPr>
        <w:widowControl/>
        <w:autoSpaceDE/>
        <w:autoSpaceDN/>
        <w:ind w:right="344" w:firstLine="567"/>
        <w:jc w:val="both"/>
        <w:rPr>
          <w:sz w:val="28"/>
          <w:szCs w:val="28"/>
          <w:lang w:bidi="ar-SA"/>
        </w:rPr>
      </w:pPr>
      <w:r w:rsidRPr="00D52DF7">
        <w:rPr>
          <w:sz w:val="28"/>
          <w:szCs w:val="28"/>
          <w:lang w:bidi="ar-SA"/>
        </w:rPr>
        <w:t>Доходы районного бюджета от использования имущества, находящегося в государственной и муниципальной собственности, на 202</w:t>
      </w:r>
      <w:r w:rsidR="00275291">
        <w:rPr>
          <w:sz w:val="28"/>
          <w:szCs w:val="28"/>
          <w:lang w:bidi="ar-SA"/>
        </w:rPr>
        <w:t>6</w:t>
      </w:r>
      <w:r w:rsidRPr="00D52DF7">
        <w:rPr>
          <w:sz w:val="28"/>
          <w:szCs w:val="28"/>
          <w:lang w:bidi="ar-SA"/>
        </w:rPr>
        <w:t xml:space="preserve"> год прогнозируются в сумме </w:t>
      </w:r>
      <w:r w:rsidR="00275291">
        <w:rPr>
          <w:sz w:val="28"/>
          <w:szCs w:val="28"/>
          <w:lang w:bidi="ar-SA"/>
        </w:rPr>
        <w:t>41766,0</w:t>
      </w:r>
      <w:r w:rsidRPr="00D52DF7">
        <w:rPr>
          <w:sz w:val="28"/>
          <w:szCs w:val="28"/>
          <w:lang w:bidi="ar-SA"/>
        </w:rPr>
        <w:t xml:space="preserve"> тыс. рублей, </w:t>
      </w:r>
      <w:bookmarkStart w:id="4" w:name="_Hlk122432716"/>
      <w:r w:rsidRPr="00D52DF7">
        <w:rPr>
          <w:sz w:val="28"/>
          <w:szCs w:val="28"/>
          <w:lang w:bidi="ar-SA"/>
        </w:rPr>
        <w:t xml:space="preserve">что </w:t>
      </w:r>
      <w:r w:rsidR="00422DE8" w:rsidRPr="00D52DF7">
        <w:rPr>
          <w:sz w:val="28"/>
          <w:szCs w:val="28"/>
          <w:lang w:bidi="ar-SA"/>
        </w:rPr>
        <w:t xml:space="preserve">на </w:t>
      </w:r>
      <w:r w:rsidR="00275291">
        <w:rPr>
          <w:sz w:val="28"/>
          <w:szCs w:val="28"/>
          <w:lang w:bidi="ar-SA"/>
        </w:rPr>
        <w:t>4538,</w:t>
      </w:r>
      <w:r w:rsidR="00422DE8">
        <w:rPr>
          <w:sz w:val="28"/>
          <w:szCs w:val="28"/>
          <w:lang w:bidi="ar-SA"/>
        </w:rPr>
        <w:t>0</w:t>
      </w:r>
      <w:r w:rsidRPr="00D52DF7">
        <w:rPr>
          <w:sz w:val="28"/>
          <w:szCs w:val="28"/>
          <w:lang w:bidi="ar-SA"/>
        </w:rPr>
        <w:t xml:space="preserve"> тыс. рублей</w:t>
      </w:r>
      <w:r w:rsidR="00275291">
        <w:rPr>
          <w:sz w:val="28"/>
          <w:szCs w:val="28"/>
          <w:lang w:bidi="ar-SA"/>
        </w:rPr>
        <w:t xml:space="preserve"> или 12,2 %</w:t>
      </w:r>
      <w:r w:rsidR="00A60636">
        <w:rPr>
          <w:sz w:val="28"/>
          <w:szCs w:val="28"/>
          <w:lang w:bidi="ar-SA"/>
        </w:rPr>
        <w:t xml:space="preserve"> выше</w:t>
      </w:r>
      <w:r w:rsidRPr="00D52DF7">
        <w:rPr>
          <w:sz w:val="28"/>
          <w:szCs w:val="28"/>
          <w:lang w:bidi="ar-SA"/>
        </w:rPr>
        <w:t xml:space="preserve"> ожидаемого поступления в 202</w:t>
      </w:r>
      <w:r w:rsidR="00275291">
        <w:rPr>
          <w:sz w:val="28"/>
          <w:szCs w:val="28"/>
          <w:lang w:bidi="ar-SA"/>
        </w:rPr>
        <w:t>5</w:t>
      </w:r>
      <w:r w:rsidRPr="00D52DF7">
        <w:rPr>
          <w:sz w:val="28"/>
          <w:szCs w:val="28"/>
          <w:lang w:bidi="ar-SA"/>
        </w:rPr>
        <w:t xml:space="preserve"> году.</w:t>
      </w:r>
      <w:r w:rsidR="00A813E1">
        <w:rPr>
          <w:sz w:val="28"/>
          <w:szCs w:val="28"/>
          <w:lang w:bidi="ar-SA"/>
        </w:rPr>
        <w:t xml:space="preserve"> (</w:t>
      </w:r>
      <w:r w:rsidR="00A60636">
        <w:rPr>
          <w:sz w:val="28"/>
          <w:szCs w:val="28"/>
          <w:lang w:bidi="ar-SA"/>
        </w:rPr>
        <w:t>3</w:t>
      </w:r>
      <w:r w:rsidR="00275291">
        <w:rPr>
          <w:sz w:val="28"/>
          <w:szCs w:val="28"/>
          <w:lang w:bidi="ar-SA"/>
        </w:rPr>
        <w:t>7228,</w:t>
      </w:r>
      <w:r w:rsidR="00A813E1">
        <w:rPr>
          <w:sz w:val="28"/>
          <w:szCs w:val="28"/>
          <w:lang w:bidi="ar-SA"/>
        </w:rPr>
        <w:t>0тыс. руб.)</w:t>
      </w:r>
    </w:p>
    <w:bookmarkEnd w:id="4"/>
    <w:p w14:paraId="61A0E5C4" w14:textId="206483E5" w:rsidR="00254596" w:rsidRPr="00D52DF7" w:rsidRDefault="00617359" w:rsidP="00254596">
      <w:pPr>
        <w:widowControl/>
        <w:autoSpaceDE/>
        <w:autoSpaceDN/>
        <w:ind w:right="344" w:firstLine="567"/>
        <w:jc w:val="both"/>
        <w:rPr>
          <w:sz w:val="28"/>
          <w:szCs w:val="28"/>
          <w:lang w:bidi="ar-SA"/>
        </w:rPr>
      </w:pPr>
      <w:r>
        <w:rPr>
          <w:bCs/>
          <w:sz w:val="28"/>
          <w:szCs w:val="28"/>
          <w:lang w:bidi="ar-SA"/>
        </w:rPr>
        <w:t>Плановые суммы дохода на 2026</w:t>
      </w:r>
      <w:r w:rsidR="00422DE8">
        <w:rPr>
          <w:bCs/>
          <w:sz w:val="28"/>
          <w:szCs w:val="28"/>
          <w:lang w:bidi="ar-SA"/>
        </w:rPr>
        <w:t>-202</w:t>
      </w:r>
      <w:r w:rsidR="005B3B1C">
        <w:rPr>
          <w:bCs/>
          <w:sz w:val="28"/>
          <w:szCs w:val="28"/>
          <w:lang w:bidi="ar-SA"/>
        </w:rPr>
        <w:t>7</w:t>
      </w:r>
      <w:r w:rsidR="00422DE8">
        <w:rPr>
          <w:bCs/>
          <w:sz w:val="28"/>
          <w:szCs w:val="28"/>
          <w:lang w:bidi="ar-SA"/>
        </w:rPr>
        <w:t>гг.</w:t>
      </w:r>
      <w:r w:rsidR="00D52DF7" w:rsidRPr="00D52DF7">
        <w:rPr>
          <w:bCs/>
          <w:sz w:val="28"/>
          <w:szCs w:val="28"/>
          <w:lang w:bidi="ar-SA"/>
        </w:rPr>
        <w:t xml:space="preserve"> </w:t>
      </w:r>
      <w:r w:rsidR="00275291" w:rsidRPr="00D52DF7">
        <w:rPr>
          <w:bCs/>
          <w:sz w:val="28"/>
          <w:szCs w:val="28"/>
          <w:lang w:bidi="ar-SA"/>
        </w:rPr>
        <w:t xml:space="preserve">прогнозируются </w:t>
      </w:r>
      <w:r w:rsidR="00275291">
        <w:rPr>
          <w:bCs/>
          <w:sz w:val="28"/>
          <w:szCs w:val="28"/>
          <w:lang w:bidi="ar-SA"/>
        </w:rPr>
        <w:t>в сумме 42462,0 тыс. рублей и 41870,0 тыс. рублей соответственно.</w:t>
      </w:r>
    </w:p>
    <w:p w14:paraId="39119D05" w14:textId="3BB413F9" w:rsidR="00D52DF7" w:rsidRPr="00D52DF7" w:rsidRDefault="00D52DF7" w:rsidP="008147A3">
      <w:pPr>
        <w:widowControl/>
        <w:autoSpaceDE/>
        <w:autoSpaceDN/>
        <w:ind w:right="344" w:firstLine="567"/>
        <w:jc w:val="both"/>
        <w:rPr>
          <w:sz w:val="28"/>
          <w:szCs w:val="28"/>
          <w:lang w:bidi="ar-SA"/>
        </w:rPr>
      </w:pPr>
      <w:r w:rsidRPr="00D52DF7">
        <w:rPr>
          <w:sz w:val="28"/>
          <w:szCs w:val="28"/>
          <w:lang w:bidi="ar-SA"/>
        </w:rPr>
        <w:t xml:space="preserve">Основные поступления вышеуказанных доходов обеспечивают доходы от аренды земельных участков, государственная собственность на которые не </w:t>
      </w:r>
      <w:r w:rsidRPr="00D52DF7">
        <w:rPr>
          <w:sz w:val="28"/>
          <w:szCs w:val="28"/>
          <w:lang w:bidi="ar-SA"/>
        </w:rPr>
        <w:lastRenderedPageBreak/>
        <w:t>разграничена, и доходы от аренды имущества, находящегося в муниципальной собственности.</w:t>
      </w:r>
    </w:p>
    <w:p w14:paraId="73C1A892" w14:textId="77777777" w:rsidR="00D52DF7" w:rsidRPr="00D52DF7" w:rsidRDefault="00D52DF7" w:rsidP="008147A3">
      <w:pPr>
        <w:widowControl/>
        <w:autoSpaceDE/>
        <w:autoSpaceDN/>
        <w:ind w:right="344" w:firstLine="709"/>
        <w:jc w:val="both"/>
        <w:rPr>
          <w:bCs/>
          <w:i/>
          <w:iCs/>
          <w:sz w:val="28"/>
          <w:szCs w:val="28"/>
          <w:lang w:bidi="ar-SA"/>
        </w:rPr>
      </w:pPr>
      <w:r w:rsidRPr="00D52DF7">
        <w:rPr>
          <w:bCs/>
          <w:i/>
          <w:iCs/>
          <w:sz w:val="28"/>
          <w:szCs w:val="28"/>
          <w:lang w:bidi="ar-SA"/>
        </w:rPr>
        <w:t>2. Платежи при пользовании природными ресурсами</w:t>
      </w:r>
    </w:p>
    <w:p w14:paraId="676CEE7C" w14:textId="41A246BD" w:rsidR="00D52DF7" w:rsidRDefault="00D52DF7" w:rsidP="008147A3">
      <w:pPr>
        <w:widowControl/>
        <w:tabs>
          <w:tab w:val="left" w:pos="284"/>
        </w:tabs>
        <w:autoSpaceDE/>
        <w:autoSpaceDN/>
        <w:ind w:right="344" w:firstLine="709"/>
        <w:jc w:val="both"/>
        <w:rPr>
          <w:bCs/>
          <w:iCs/>
          <w:sz w:val="28"/>
          <w:szCs w:val="28"/>
          <w:lang w:bidi="ar-SA"/>
        </w:rPr>
      </w:pPr>
      <w:r w:rsidRPr="00D52DF7">
        <w:rPr>
          <w:bCs/>
          <w:iCs/>
          <w:sz w:val="28"/>
          <w:szCs w:val="28"/>
          <w:lang w:bidi="ar-SA"/>
        </w:rPr>
        <w:t xml:space="preserve">Доходы районного бюджета по платежам за пользование природными ресурсами включают в себя плату за негативное воздействие на окружающую среду. </w:t>
      </w:r>
    </w:p>
    <w:p w14:paraId="09809EB3" w14:textId="6F2066D1" w:rsidR="00135E31" w:rsidRDefault="00135E31" w:rsidP="008147A3">
      <w:pPr>
        <w:widowControl/>
        <w:tabs>
          <w:tab w:val="left" w:pos="284"/>
        </w:tabs>
        <w:autoSpaceDE/>
        <w:autoSpaceDN/>
        <w:ind w:right="344" w:firstLine="709"/>
        <w:jc w:val="both"/>
        <w:rPr>
          <w:bCs/>
          <w:iCs/>
          <w:sz w:val="28"/>
          <w:szCs w:val="28"/>
          <w:lang w:bidi="ar-SA"/>
        </w:rPr>
      </w:pPr>
      <w:r>
        <w:rPr>
          <w:bCs/>
          <w:iCs/>
          <w:sz w:val="28"/>
          <w:szCs w:val="28"/>
          <w:lang w:bidi="ar-SA"/>
        </w:rPr>
        <w:t xml:space="preserve">Норматив отчислений платы за негативное воздействие на окружающую среду </w:t>
      </w:r>
      <w:r w:rsidR="00F07E44">
        <w:rPr>
          <w:bCs/>
          <w:iCs/>
          <w:sz w:val="28"/>
          <w:szCs w:val="28"/>
          <w:lang w:bidi="ar-SA"/>
        </w:rPr>
        <w:t>в районный</w:t>
      </w:r>
      <w:r>
        <w:rPr>
          <w:bCs/>
          <w:iCs/>
          <w:sz w:val="28"/>
          <w:szCs w:val="28"/>
          <w:lang w:bidi="ar-SA"/>
        </w:rPr>
        <w:t xml:space="preserve"> бюджет </w:t>
      </w:r>
      <w:r w:rsidR="00275291">
        <w:rPr>
          <w:bCs/>
          <w:iCs/>
          <w:sz w:val="28"/>
          <w:szCs w:val="28"/>
          <w:lang w:bidi="ar-SA"/>
        </w:rPr>
        <w:t>10</w:t>
      </w:r>
      <w:r>
        <w:rPr>
          <w:bCs/>
          <w:iCs/>
          <w:sz w:val="28"/>
          <w:szCs w:val="28"/>
          <w:lang w:bidi="ar-SA"/>
        </w:rPr>
        <w:t>0%.</w:t>
      </w:r>
    </w:p>
    <w:p w14:paraId="0A5EB4C5" w14:textId="22BADA01" w:rsidR="00F07E44" w:rsidRPr="00D52DF7" w:rsidRDefault="00275291" w:rsidP="008147A3">
      <w:pPr>
        <w:widowControl/>
        <w:tabs>
          <w:tab w:val="left" w:pos="284"/>
        </w:tabs>
        <w:autoSpaceDE/>
        <w:autoSpaceDN/>
        <w:ind w:right="344" w:firstLine="709"/>
        <w:jc w:val="both"/>
        <w:rPr>
          <w:bCs/>
          <w:iCs/>
          <w:sz w:val="26"/>
          <w:szCs w:val="20"/>
          <w:lang w:bidi="ar-SA"/>
        </w:rPr>
      </w:pPr>
      <w:r>
        <w:rPr>
          <w:bCs/>
          <w:iCs/>
          <w:sz w:val="28"/>
          <w:szCs w:val="28"/>
          <w:lang w:bidi="ar-SA"/>
        </w:rPr>
        <w:t>Справочно: ожидаемое</w:t>
      </w:r>
      <w:r w:rsidR="00F07E44">
        <w:rPr>
          <w:bCs/>
          <w:iCs/>
          <w:sz w:val="28"/>
          <w:szCs w:val="28"/>
          <w:lang w:bidi="ar-SA"/>
        </w:rPr>
        <w:t xml:space="preserve"> исполнение в 202</w:t>
      </w:r>
      <w:r>
        <w:rPr>
          <w:bCs/>
          <w:iCs/>
          <w:sz w:val="28"/>
          <w:szCs w:val="28"/>
          <w:lang w:bidi="ar-SA"/>
        </w:rPr>
        <w:t>5</w:t>
      </w:r>
      <w:r w:rsidR="00F07E44">
        <w:rPr>
          <w:bCs/>
          <w:iCs/>
          <w:sz w:val="28"/>
          <w:szCs w:val="28"/>
          <w:lang w:bidi="ar-SA"/>
        </w:rPr>
        <w:t xml:space="preserve"> </w:t>
      </w:r>
      <w:r w:rsidR="00792821">
        <w:rPr>
          <w:bCs/>
          <w:iCs/>
          <w:sz w:val="28"/>
          <w:szCs w:val="28"/>
          <w:lang w:bidi="ar-SA"/>
        </w:rPr>
        <w:t>году составит</w:t>
      </w:r>
      <w:r w:rsidR="00F07E44">
        <w:rPr>
          <w:bCs/>
          <w:iCs/>
          <w:sz w:val="28"/>
          <w:szCs w:val="28"/>
          <w:lang w:bidi="ar-SA"/>
        </w:rPr>
        <w:t xml:space="preserve"> </w:t>
      </w:r>
      <w:r>
        <w:rPr>
          <w:bCs/>
          <w:iCs/>
          <w:sz w:val="28"/>
          <w:szCs w:val="28"/>
          <w:lang w:bidi="ar-SA"/>
        </w:rPr>
        <w:t>14</w:t>
      </w:r>
      <w:r w:rsidR="00F07E44">
        <w:rPr>
          <w:bCs/>
          <w:iCs/>
          <w:sz w:val="28"/>
          <w:szCs w:val="28"/>
          <w:lang w:bidi="ar-SA"/>
        </w:rPr>
        <w:t>00,0 тыс. руб.</w:t>
      </w:r>
    </w:p>
    <w:p w14:paraId="5905F837" w14:textId="5D91B093" w:rsidR="00133F36" w:rsidRDefault="00D52DF7" w:rsidP="008147A3">
      <w:pPr>
        <w:widowControl/>
        <w:autoSpaceDE/>
        <w:autoSpaceDN/>
        <w:ind w:right="344" w:firstLine="709"/>
        <w:jc w:val="both"/>
        <w:rPr>
          <w:bCs/>
          <w:sz w:val="28"/>
          <w:szCs w:val="28"/>
          <w:lang w:bidi="ar-SA"/>
        </w:rPr>
      </w:pPr>
      <w:r w:rsidRPr="00D52DF7">
        <w:rPr>
          <w:bCs/>
          <w:iCs/>
          <w:sz w:val="28"/>
          <w:szCs w:val="28"/>
          <w:lang w:bidi="ar-SA"/>
        </w:rPr>
        <w:t>Поступление платежей при пользовании природными ресурсами</w:t>
      </w:r>
      <w:r w:rsidRPr="00D52DF7">
        <w:rPr>
          <w:bCs/>
          <w:sz w:val="28"/>
          <w:szCs w:val="28"/>
          <w:lang w:bidi="ar-SA"/>
        </w:rPr>
        <w:t xml:space="preserve"> прогнозируются </w:t>
      </w:r>
      <w:r w:rsidR="00133F36" w:rsidRPr="00D52DF7">
        <w:rPr>
          <w:sz w:val="28"/>
          <w:szCs w:val="28"/>
          <w:lang w:bidi="ar-SA"/>
        </w:rPr>
        <w:t>на 202</w:t>
      </w:r>
      <w:r w:rsidR="00275291">
        <w:rPr>
          <w:sz w:val="28"/>
          <w:szCs w:val="28"/>
          <w:lang w:bidi="ar-SA"/>
        </w:rPr>
        <w:t>6 в сумме 900,0 тыс. рублей, 2027</w:t>
      </w:r>
      <w:r w:rsidR="00133F36" w:rsidRPr="00D52DF7">
        <w:rPr>
          <w:sz w:val="28"/>
          <w:szCs w:val="28"/>
          <w:lang w:bidi="ar-SA"/>
        </w:rPr>
        <w:t xml:space="preserve"> - 202</w:t>
      </w:r>
      <w:r w:rsidR="00275291">
        <w:rPr>
          <w:sz w:val="28"/>
          <w:szCs w:val="28"/>
          <w:lang w:bidi="ar-SA"/>
        </w:rPr>
        <w:t>8</w:t>
      </w:r>
      <w:r w:rsidR="00133F36" w:rsidRPr="00D52DF7">
        <w:rPr>
          <w:sz w:val="28"/>
          <w:szCs w:val="28"/>
          <w:lang w:bidi="ar-SA"/>
        </w:rPr>
        <w:t xml:space="preserve"> годы в объеме </w:t>
      </w:r>
      <w:r w:rsidR="00275291">
        <w:rPr>
          <w:sz w:val="28"/>
          <w:szCs w:val="28"/>
          <w:lang w:bidi="ar-SA"/>
        </w:rPr>
        <w:t>1400</w:t>
      </w:r>
      <w:r w:rsidR="00133F36">
        <w:rPr>
          <w:sz w:val="28"/>
          <w:szCs w:val="28"/>
          <w:lang w:bidi="ar-SA"/>
        </w:rPr>
        <w:t>,</w:t>
      </w:r>
      <w:r w:rsidR="00133F36" w:rsidRPr="00D52DF7">
        <w:rPr>
          <w:sz w:val="28"/>
          <w:szCs w:val="28"/>
          <w:lang w:bidi="ar-SA"/>
        </w:rPr>
        <w:t>0 тыс. рублей ежегодно</w:t>
      </w:r>
      <w:r w:rsidR="00133F36" w:rsidRPr="00D52DF7">
        <w:rPr>
          <w:bCs/>
          <w:sz w:val="28"/>
          <w:szCs w:val="28"/>
          <w:lang w:bidi="ar-SA"/>
        </w:rPr>
        <w:t>).</w:t>
      </w:r>
    </w:p>
    <w:p w14:paraId="551048C5" w14:textId="77777777" w:rsidR="00133F36" w:rsidRPr="00D52DF7" w:rsidRDefault="00133F36" w:rsidP="008147A3">
      <w:pPr>
        <w:widowControl/>
        <w:autoSpaceDE/>
        <w:autoSpaceDN/>
        <w:ind w:right="344" w:firstLine="709"/>
        <w:jc w:val="both"/>
        <w:rPr>
          <w:sz w:val="28"/>
          <w:szCs w:val="28"/>
          <w:lang w:bidi="ar-SA"/>
        </w:rPr>
      </w:pPr>
      <w:r>
        <w:rPr>
          <w:i/>
          <w:sz w:val="28"/>
          <w:szCs w:val="28"/>
          <w:lang w:bidi="ar-SA"/>
        </w:rPr>
        <w:t>3</w:t>
      </w:r>
      <w:r w:rsidRPr="00D52DF7">
        <w:rPr>
          <w:i/>
          <w:sz w:val="28"/>
          <w:szCs w:val="28"/>
          <w:lang w:bidi="ar-SA"/>
        </w:rPr>
        <w:t>. Доходы от продажи материальных и нематериальных активов</w:t>
      </w:r>
    </w:p>
    <w:p w14:paraId="6CC491E5" w14:textId="49A686F3" w:rsidR="00133F36" w:rsidRDefault="00133F36" w:rsidP="008147A3">
      <w:pPr>
        <w:widowControl/>
        <w:autoSpaceDE/>
        <w:autoSpaceDN/>
        <w:ind w:right="344" w:firstLine="709"/>
        <w:jc w:val="both"/>
        <w:rPr>
          <w:bCs/>
          <w:sz w:val="28"/>
          <w:szCs w:val="28"/>
          <w:lang w:bidi="ar-SA"/>
        </w:rPr>
      </w:pPr>
      <w:r w:rsidRPr="00D52DF7">
        <w:rPr>
          <w:sz w:val="28"/>
          <w:szCs w:val="28"/>
          <w:lang w:bidi="ar-SA"/>
        </w:rPr>
        <w:t>Доходы районного бюджета от продажи материальных и нематериальных активов прогнозируются на 202</w:t>
      </w:r>
      <w:r w:rsidR="00DB49A8">
        <w:rPr>
          <w:sz w:val="28"/>
          <w:szCs w:val="28"/>
          <w:lang w:bidi="ar-SA"/>
        </w:rPr>
        <w:t>6</w:t>
      </w:r>
      <w:r w:rsidR="0068706A">
        <w:rPr>
          <w:sz w:val="28"/>
          <w:szCs w:val="28"/>
          <w:lang w:bidi="ar-SA"/>
        </w:rPr>
        <w:t xml:space="preserve"> го</w:t>
      </w:r>
      <w:r w:rsidR="00DB49A8">
        <w:rPr>
          <w:sz w:val="28"/>
          <w:szCs w:val="28"/>
          <w:lang w:bidi="ar-SA"/>
        </w:rPr>
        <w:t>д в сумме 3</w:t>
      </w:r>
      <w:r w:rsidR="00371D97">
        <w:rPr>
          <w:sz w:val="28"/>
          <w:szCs w:val="28"/>
          <w:lang w:bidi="ar-SA"/>
        </w:rPr>
        <w:t xml:space="preserve">00,0 </w:t>
      </w:r>
      <w:r w:rsidR="00422DE8">
        <w:rPr>
          <w:sz w:val="28"/>
          <w:szCs w:val="28"/>
          <w:lang w:bidi="ar-SA"/>
        </w:rPr>
        <w:t>тыс. рублей</w:t>
      </w:r>
      <w:r w:rsidR="00371D97">
        <w:rPr>
          <w:sz w:val="28"/>
          <w:szCs w:val="28"/>
          <w:lang w:bidi="ar-SA"/>
        </w:rPr>
        <w:t>, в 202</w:t>
      </w:r>
      <w:r w:rsidR="00DB49A8">
        <w:rPr>
          <w:sz w:val="28"/>
          <w:szCs w:val="28"/>
          <w:lang w:bidi="ar-SA"/>
        </w:rPr>
        <w:t>7</w:t>
      </w:r>
      <w:r w:rsidRPr="00D52DF7">
        <w:rPr>
          <w:sz w:val="28"/>
          <w:szCs w:val="28"/>
          <w:lang w:bidi="ar-SA"/>
        </w:rPr>
        <w:t xml:space="preserve"> - 202</w:t>
      </w:r>
      <w:r w:rsidR="00DB49A8">
        <w:rPr>
          <w:sz w:val="28"/>
          <w:szCs w:val="28"/>
          <w:lang w:bidi="ar-SA"/>
        </w:rPr>
        <w:t>8</w:t>
      </w:r>
      <w:r w:rsidR="00371D97">
        <w:rPr>
          <w:sz w:val="28"/>
          <w:szCs w:val="28"/>
          <w:lang w:bidi="ar-SA"/>
        </w:rPr>
        <w:t xml:space="preserve"> гг</w:t>
      </w:r>
      <w:r w:rsidR="00792821">
        <w:rPr>
          <w:sz w:val="28"/>
          <w:szCs w:val="28"/>
          <w:lang w:bidi="ar-SA"/>
        </w:rPr>
        <w:t>.</w:t>
      </w:r>
      <w:r w:rsidRPr="00D52DF7">
        <w:rPr>
          <w:sz w:val="28"/>
          <w:szCs w:val="28"/>
          <w:lang w:bidi="ar-SA"/>
        </w:rPr>
        <w:t xml:space="preserve"> в объеме </w:t>
      </w:r>
      <w:r w:rsidR="00DB49A8">
        <w:rPr>
          <w:sz w:val="28"/>
          <w:szCs w:val="28"/>
          <w:lang w:bidi="ar-SA"/>
        </w:rPr>
        <w:t>3</w:t>
      </w:r>
      <w:r>
        <w:rPr>
          <w:sz w:val="28"/>
          <w:szCs w:val="28"/>
          <w:lang w:bidi="ar-SA"/>
        </w:rPr>
        <w:t>00,</w:t>
      </w:r>
      <w:r w:rsidRPr="00D52DF7">
        <w:rPr>
          <w:sz w:val="28"/>
          <w:szCs w:val="28"/>
          <w:lang w:bidi="ar-SA"/>
        </w:rPr>
        <w:t>0 тыс. рублей ежегодно</w:t>
      </w:r>
      <w:r w:rsidRPr="00D52DF7">
        <w:rPr>
          <w:bCs/>
          <w:sz w:val="28"/>
          <w:szCs w:val="28"/>
          <w:lang w:bidi="ar-SA"/>
        </w:rPr>
        <w:t>).</w:t>
      </w:r>
    </w:p>
    <w:p w14:paraId="7C781CBD" w14:textId="77777777" w:rsidR="00C21DC0" w:rsidRDefault="00254596" w:rsidP="008147A3">
      <w:pPr>
        <w:widowControl/>
        <w:autoSpaceDE/>
        <w:autoSpaceDN/>
        <w:ind w:right="344" w:firstLine="709"/>
        <w:jc w:val="both"/>
        <w:rPr>
          <w:rStyle w:val="af2"/>
          <w:i w:val="0"/>
          <w:sz w:val="28"/>
          <w:szCs w:val="28"/>
        </w:rPr>
      </w:pPr>
      <w:r w:rsidRPr="00254596">
        <w:rPr>
          <w:iCs/>
          <w:sz w:val="28"/>
          <w:szCs w:val="28"/>
          <w:lang w:bidi="ar-SA"/>
        </w:rPr>
        <w:t>Поступления доходов от продажи материальных и нематериальных активов</w:t>
      </w:r>
      <w:r w:rsidRPr="00254596">
        <w:rPr>
          <w:rStyle w:val="af2"/>
          <w:iCs w:val="0"/>
          <w:sz w:val="28"/>
          <w:szCs w:val="28"/>
        </w:rPr>
        <w:t xml:space="preserve"> </w:t>
      </w:r>
      <w:r w:rsidRPr="00254596">
        <w:rPr>
          <w:rStyle w:val="af2"/>
          <w:i w:val="0"/>
          <w:sz w:val="28"/>
          <w:szCs w:val="28"/>
        </w:rPr>
        <w:t>обеспечивают</w:t>
      </w:r>
      <w:r w:rsidR="00C21DC0">
        <w:rPr>
          <w:rStyle w:val="af2"/>
          <w:i w:val="0"/>
          <w:sz w:val="28"/>
          <w:szCs w:val="28"/>
        </w:rPr>
        <w:t>:</w:t>
      </w:r>
    </w:p>
    <w:p w14:paraId="4852D141" w14:textId="77777777" w:rsidR="00C21DC0" w:rsidRDefault="00C21DC0" w:rsidP="008147A3">
      <w:pPr>
        <w:widowControl/>
        <w:autoSpaceDE/>
        <w:autoSpaceDN/>
        <w:ind w:right="344" w:firstLine="709"/>
        <w:jc w:val="both"/>
        <w:rPr>
          <w:iCs/>
          <w:sz w:val="28"/>
          <w:szCs w:val="28"/>
        </w:rPr>
      </w:pPr>
      <w:r>
        <w:rPr>
          <w:rStyle w:val="af2"/>
          <w:i w:val="0"/>
          <w:sz w:val="28"/>
          <w:szCs w:val="28"/>
        </w:rPr>
        <w:t>-</w:t>
      </w:r>
      <w:r w:rsidR="00254596" w:rsidRPr="00254596">
        <w:rPr>
          <w:rStyle w:val="af2"/>
          <w:i w:val="0"/>
          <w:sz w:val="28"/>
          <w:szCs w:val="28"/>
        </w:rPr>
        <w:t xml:space="preserve"> доходы</w:t>
      </w:r>
      <w:r w:rsidR="00254596" w:rsidRPr="00254596">
        <w:rPr>
          <w:iCs/>
          <w:sz w:val="28"/>
          <w:szCs w:val="28"/>
        </w:rPr>
        <w:t xml:space="preserve"> от продажи земельных участков, государственная собственность на которые не разграничена</w:t>
      </w:r>
      <w:r>
        <w:rPr>
          <w:iCs/>
          <w:sz w:val="28"/>
          <w:szCs w:val="28"/>
        </w:rPr>
        <w:t>;</w:t>
      </w:r>
    </w:p>
    <w:p w14:paraId="0DDDAD5D" w14:textId="1AF79020" w:rsidR="00254596" w:rsidRDefault="00C21DC0" w:rsidP="008147A3">
      <w:pPr>
        <w:widowControl/>
        <w:autoSpaceDE/>
        <w:autoSpaceDN/>
        <w:ind w:right="344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п</w:t>
      </w:r>
      <w:r w:rsidRPr="00C21DC0">
        <w:rPr>
          <w:iCs/>
          <w:sz w:val="28"/>
          <w:szCs w:val="28"/>
        </w:rPr>
        <w:t>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</w:r>
      <w:r>
        <w:rPr>
          <w:iCs/>
          <w:sz w:val="28"/>
          <w:szCs w:val="28"/>
        </w:rPr>
        <w:t>;</w:t>
      </w:r>
    </w:p>
    <w:p w14:paraId="2660D373" w14:textId="68A0E26B" w:rsidR="00C21DC0" w:rsidRDefault="00C21DC0" w:rsidP="008147A3">
      <w:pPr>
        <w:widowControl/>
        <w:autoSpaceDE/>
        <w:autoSpaceDN/>
        <w:ind w:right="344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 w:rsidR="00934090" w:rsidRPr="00934090">
        <w:rPr>
          <w:iCs/>
          <w:sz w:val="28"/>
          <w:szCs w:val="28"/>
        </w:rPr>
        <w:t xml:space="preserve">  </w:t>
      </w:r>
      <w:r w:rsidR="00934090">
        <w:rPr>
          <w:iCs/>
          <w:sz w:val="28"/>
          <w:szCs w:val="28"/>
        </w:rPr>
        <w:t>п</w:t>
      </w:r>
      <w:r w:rsidR="00934090" w:rsidRPr="00934090">
        <w:rPr>
          <w:iCs/>
          <w:sz w:val="28"/>
          <w:szCs w:val="28"/>
        </w:rPr>
        <w:t>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</w:r>
      <w:r w:rsidR="00934090">
        <w:rPr>
          <w:iCs/>
          <w:sz w:val="28"/>
          <w:szCs w:val="28"/>
        </w:rPr>
        <w:t>;</w:t>
      </w:r>
    </w:p>
    <w:p w14:paraId="7F1B1894" w14:textId="5D961552" w:rsidR="00934090" w:rsidRDefault="00934090" w:rsidP="008147A3">
      <w:pPr>
        <w:widowControl/>
        <w:autoSpaceDE/>
        <w:autoSpaceDN/>
        <w:ind w:right="344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 w:rsidRPr="0093409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д</w:t>
      </w:r>
      <w:r w:rsidRPr="00934090">
        <w:rPr>
          <w:iCs/>
          <w:sz w:val="28"/>
          <w:szCs w:val="28"/>
        </w:rPr>
        <w:t>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</w:r>
    </w:p>
    <w:p w14:paraId="0F1017C8" w14:textId="58C19148" w:rsidR="001B3EAD" w:rsidRDefault="00ED16F2" w:rsidP="008147A3">
      <w:pPr>
        <w:widowControl/>
        <w:autoSpaceDE/>
        <w:autoSpaceDN/>
        <w:ind w:right="344" w:firstLine="709"/>
        <w:jc w:val="both"/>
        <w:rPr>
          <w:iCs/>
          <w:sz w:val="28"/>
          <w:szCs w:val="28"/>
        </w:rPr>
      </w:pPr>
      <w:r w:rsidRPr="00ED16F2">
        <w:rPr>
          <w:iCs/>
          <w:sz w:val="28"/>
          <w:szCs w:val="28"/>
        </w:rPr>
        <w:t xml:space="preserve">КСП отмечает, что в </w:t>
      </w:r>
      <w:r w:rsidR="001B3EAD" w:rsidRPr="00ED16F2">
        <w:rPr>
          <w:iCs/>
          <w:sz w:val="28"/>
          <w:szCs w:val="28"/>
        </w:rPr>
        <w:t xml:space="preserve">решении </w:t>
      </w:r>
      <w:r w:rsidR="001B3EAD">
        <w:rPr>
          <w:iCs/>
          <w:sz w:val="28"/>
          <w:szCs w:val="28"/>
        </w:rPr>
        <w:t xml:space="preserve">прогнозные показатели определены только по </w:t>
      </w:r>
      <w:r w:rsidR="001B3EAD" w:rsidRPr="001B3EAD">
        <w:rPr>
          <w:iCs/>
          <w:sz w:val="28"/>
          <w:szCs w:val="28"/>
        </w:rPr>
        <w:t>доход</w:t>
      </w:r>
      <w:r w:rsidR="001B3EAD">
        <w:rPr>
          <w:iCs/>
          <w:sz w:val="28"/>
          <w:szCs w:val="28"/>
        </w:rPr>
        <w:t>ам</w:t>
      </w:r>
      <w:r w:rsidR="001B3EAD" w:rsidRPr="001B3EAD">
        <w:rPr>
          <w:iCs/>
          <w:sz w:val="28"/>
          <w:szCs w:val="28"/>
        </w:rPr>
        <w:t xml:space="preserve"> от продажи земельных участков, государственная собственность на которые не разграничена</w:t>
      </w:r>
      <w:r w:rsidR="001B3EAD">
        <w:rPr>
          <w:iCs/>
          <w:sz w:val="28"/>
          <w:szCs w:val="28"/>
        </w:rPr>
        <w:t>.</w:t>
      </w:r>
      <w:r w:rsidR="001B3EAD" w:rsidRPr="001B3EAD">
        <w:t xml:space="preserve"> </w:t>
      </w:r>
      <w:r w:rsidR="001B3EAD" w:rsidRPr="001B3EAD">
        <w:rPr>
          <w:iCs/>
          <w:sz w:val="28"/>
          <w:szCs w:val="28"/>
        </w:rPr>
        <w:t xml:space="preserve">Справочно: </w:t>
      </w:r>
      <w:r w:rsidR="00DB49A8">
        <w:rPr>
          <w:iCs/>
          <w:sz w:val="28"/>
          <w:szCs w:val="28"/>
        </w:rPr>
        <w:t>ожидаемое</w:t>
      </w:r>
      <w:r w:rsidR="001B3EAD" w:rsidRPr="001B3EAD">
        <w:rPr>
          <w:iCs/>
          <w:sz w:val="28"/>
          <w:szCs w:val="28"/>
        </w:rPr>
        <w:t xml:space="preserve"> исполнение в 202</w:t>
      </w:r>
      <w:r w:rsidR="00DB49A8">
        <w:rPr>
          <w:iCs/>
          <w:sz w:val="28"/>
          <w:szCs w:val="28"/>
        </w:rPr>
        <w:t>5</w:t>
      </w:r>
      <w:r w:rsidR="001B3EAD" w:rsidRPr="001B3EAD">
        <w:rPr>
          <w:iCs/>
          <w:sz w:val="28"/>
          <w:szCs w:val="28"/>
        </w:rPr>
        <w:t xml:space="preserve"> году состави</w:t>
      </w:r>
      <w:r w:rsidR="00DB49A8">
        <w:rPr>
          <w:iCs/>
          <w:sz w:val="28"/>
          <w:szCs w:val="28"/>
        </w:rPr>
        <w:t>т</w:t>
      </w:r>
      <w:r w:rsidR="001B3EAD" w:rsidRPr="001B3EAD">
        <w:rPr>
          <w:iCs/>
          <w:sz w:val="28"/>
          <w:szCs w:val="28"/>
        </w:rPr>
        <w:t xml:space="preserve"> </w:t>
      </w:r>
      <w:r w:rsidR="00DB49A8">
        <w:rPr>
          <w:iCs/>
          <w:sz w:val="28"/>
          <w:szCs w:val="28"/>
        </w:rPr>
        <w:t>6310,0</w:t>
      </w:r>
      <w:r w:rsidR="001B3EAD">
        <w:rPr>
          <w:iCs/>
          <w:sz w:val="28"/>
          <w:szCs w:val="28"/>
        </w:rPr>
        <w:t xml:space="preserve"> </w:t>
      </w:r>
      <w:r w:rsidR="00DB49A8">
        <w:rPr>
          <w:iCs/>
          <w:sz w:val="28"/>
          <w:szCs w:val="28"/>
        </w:rPr>
        <w:t>тыс. руб</w:t>
      </w:r>
      <w:r w:rsidR="001B3EAD">
        <w:rPr>
          <w:iCs/>
          <w:sz w:val="28"/>
          <w:szCs w:val="28"/>
        </w:rPr>
        <w:t>.</w:t>
      </w:r>
    </w:p>
    <w:p w14:paraId="4C1DE059" w14:textId="77777777" w:rsidR="00133F36" w:rsidRPr="00D52DF7" w:rsidRDefault="00245A36" w:rsidP="008147A3">
      <w:pPr>
        <w:widowControl/>
        <w:autoSpaceDE/>
        <w:autoSpaceDN/>
        <w:ind w:right="344" w:firstLine="709"/>
        <w:jc w:val="both"/>
        <w:rPr>
          <w:i/>
          <w:sz w:val="28"/>
          <w:szCs w:val="28"/>
          <w:lang w:bidi="ar-SA"/>
        </w:rPr>
      </w:pPr>
      <w:r>
        <w:rPr>
          <w:i/>
          <w:sz w:val="28"/>
          <w:szCs w:val="28"/>
          <w:lang w:bidi="ar-SA"/>
        </w:rPr>
        <w:t>4</w:t>
      </w:r>
      <w:r w:rsidR="00133F36" w:rsidRPr="00D52DF7">
        <w:rPr>
          <w:i/>
          <w:sz w:val="28"/>
          <w:szCs w:val="28"/>
          <w:lang w:bidi="ar-SA"/>
        </w:rPr>
        <w:t>. Штрафы, санкции, возмещение ущерба</w:t>
      </w:r>
    </w:p>
    <w:p w14:paraId="31348E60" w14:textId="5E16D35A" w:rsidR="00245A36" w:rsidRDefault="00245A36" w:rsidP="008147A3">
      <w:pPr>
        <w:widowControl/>
        <w:autoSpaceDE/>
        <w:autoSpaceDN/>
        <w:ind w:right="344" w:firstLine="709"/>
        <w:jc w:val="both"/>
        <w:rPr>
          <w:bCs/>
          <w:sz w:val="28"/>
          <w:szCs w:val="28"/>
          <w:lang w:bidi="ar-SA"/>
        </w:rPr>
      </w:pPr>
      <w:r>
        <w:rPr>
          <w:bCs/>
          <w:sz w:val="28"/>
          <w:szCs w:val="28"/>
          <w:lang w:bidi="ar-SA"/>
        </w:rPr>
        <w:t>П</w:t>
      </w:r>
      <w:r w:rsidRPr="00D52DF7">
        <w:rPr>
          <w:bCs/>
          <w:sz w:val="28"/>
          <w:szCs w:val="28"/>
          <w:lang w:bidi="ar-SA"/>
        </w:rPr>
        <w:t>рогнозир</w:t>
      </w:r>
      <w:r>
        <w:rPr>
          <w:bCs/>
          <w:sz w:val="28"/>
          <w:szCs w:val="28"/>
          <w:lang w:bidi="ar-SA"/>
        </w:rPr>
        <w:t xml:space="preserve">ование данного вида дохода сопряжено с факторами неопределенности.  Доходы </w:t>
      </w:r>
      <w:r w:rsidR="00B42734">
        <w:rPr>
          <w:bCs/>
          <w:sz w:val="28"/>
          <w:szCs w:val="28"/>
          <w:lang w:bidi="ar-SA"/>
        </w:rPr>
        <w:t xml:space="preserve">прогнозируются </w:t>
      </w:r>
      <w:r w:rsidR="00B42734" w:rsidRPr="00D52DF7">
        <w:rPr>
          <w:bCs/>
          <w:sz w:val="28"/>
          <w:szCs w:val="28"/>
          <w:lang w:bidi="ar-SA"/>
        </w:rPr>
        <w:t>на</w:t>
      </w:r>
      <w:r w:rsidRPr="00D52DF7">
        <w:rPr>
          <w:sz w:val="28"/>
          <w:szCs w:val="28"/>
          <w:lang w:bidi="ar-SA"/>
        </w:rPr>
        <w:t xml:space="preserve"> 202</w:t>
      </w:r>
      <w:r w:rsidR="00DB49A8">
        <w:rPr>
          <w:sz w:val="28"/>
          <w:szCs w:val="28"/>
          <w:lang w:bidi="ar-SA"/>
        </w:rPr>
        <w:t>6</w:t>
      </w:r>
      <w:r w:rsidRPr="00D52DF7">
        <w:rPr>
          <w:sz w:val="28"/>
          <w:szCs w:val="28"/>
          <w:lang w:bidi="ar-SA"/>
        </w:rPr>
        <w:t xml:space="preserve"> - 202</w:t>
      </w:r>
      <w:r w:rsidR="00DB49A8">
        <w:rPr>
          <w:sz w:val="28"/>
          <w:szCs w:val="28"/>
          <w:lang w:bidi="ar-SA"/>
        </w:rPr>
        <w:t>8</w:t>
      </w:r>
      <w:r w:rsidRPr="00D52DF7">
        <w:rPr>
          <w:sz w:val="28"/>
          <w:szCs w:val="28"/>
          <w:lang w:bidi="ar-SA"/>
        </w:rPr>
        <w:t xml:space="preserve"> годы в объеме </w:t>
      </w:r>
      <w:r w:rsidR="009C3BAC">
        <w:rPr>
          <w:sz w:val="28"/>
          <w:szCs w:val="28"/>
          <w:lang w:bidi="ar-SA"/>
        </w:rPr>
        <w:t>3</w:t>
      </w:r>
      <w:r>
        <w:rPr>
          <w:sz w:val="28"/>
          <w:szCs w:val="28"/>
          <w:lang w:bidi="ar-SA"/>
        </w:rPr>
        <w:t>00,</w:t>
      </w:r>
      <w:r w:rsidRPr="00D52DF7">
        <w:rPr>
          <w:sz w:val="28"/>
          <w:szCs w:val="28"/>
          <w:lang w:bidi="ar-SA"/>
        </w:rPr>
        <w:t>0 тыс. рублей ежегодно</w:t>
      </w:r>
      <w:r w:rsidR="00DB49A8">
        <w:rPr>
          <w:sz w:val="28"/>
          <w:szCs w:val="28"/>
          <w:lang w:bidi="ar-SA"/>
        </w:rPr>
        <w:t>,</w:t>
      </w:r>
      <w:r w:rsidR="00074C87">
        <w:rPr>
          <w:bCs/>
          <w:sz w:val="28"/>
          <w:szCs w:val="28"/>
          <w:lang w:bidi="ar-SA"/>
        </w:rPr>
        <w:t xml:space="preserve"> </w:t>
      </w:r>
      <w:r w:rsidR="00DB49A8">
        <w:rPr>
          <w:bCs/>
          <w:sz w:val="28"/>
          <w:szCs w:val="28"/>
          <w:lang w:bidi="ar-SA"/>
        </w:rPr>
        <w:t>без изменений</w:t>
      </w:r>
      <w:r w:rsidR="00074C87">
        <w:rPr>
          <w:bCs/>
          <w:sz w:val="28"/>
          <w:szCs w:val="28"/>
          <w:lang w:bidi="ar-SA"/>
        </w:rPr>
        <w:t xml:space="preserve"> к оценке ожидаемого исполнения 202</w:t>
      </w:r>
      <w:r w:rsidR="00DB49A8">
        <w:rPr>
          <w:bCs/>
          <w:sz w:val="28"/>
          <w:szCs w:val="28"/>
          <w:lang w:bidi="ar-SA"/>
        </w:rPr>
        <w:t>5г.</w:t>
      </w:r>
    </w:p>
    <w:p w14:paraId="03E8AB20" w14:textId="76E4AEFF" w:rsidR="00C3070F" w:rsidRDefault="00C3070F" w:rsidP="008147A3">
      <w:pPr>
        <w:widowControl/>
        <w:autoSpaceDE/>
        <w:autoSpaceDN/>
        <w:ind w:right="344" w:firstLine="709"/>
        <w:jc w:val="both"/>
        <w:rPr>
          <w:bCs/>
          <w:sz w:val="28"/>
          <w:szCs w:val="28"/>
        </w:rPr>
      </w:pPr>
      <w:r w:rsidRPr="00C3070F">
        <w:rPr>
          <w:bCs/>
          <w:sz w:val="28"/>
          <w:szCs w:val="28"/>
        </w:rPr>
        <w:t>Таким образом, в целях обеспечения расходов районного бюджета в максимальной степени собственными доходными источниками доля налоговых и неналоговых доходов в общем объеме доходов районного бюджета прогнозируется в 202</w:t>
      </w:r>
      <w:r w:rsidR="00DB49A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году – 4</w:t>
      </w:r>
      <w:r w:rsidR="00AC4A90">
        <w:rPr>
          <w:bCs/>
          <w:sz w:val="28"/>
          <w:szCs w:val="28"/>
        </w:rPr>
        <w:t>4,5</w:t>
      </w:r>
      <w:r w:rsidRPr="00C3070F">
        <w:rPr>
          <w:bCs/>
          <w:sz w:val="28"/>
          <w:szCs w:val="28"/>
        </w:rPr>
        <w:t>%; 202</w:t>
      </w:r>
      <w:r w:rsidR="00AC4A90">
        <w:rPr>
          <w:bCs/>
          <w:sz w:val="28"/>
          <w:szCs w:val="28"/>
        </w:rPr>
        <w:t>7</w:t>
      </w:r>
      <w:r w:rsidRPr="00C3070F">
        <w:rPr>
          <w:bCs/>
          <w:sz w:val="28"/>
          <w:szCs w:val="28"/>
        </w:rPr>
        <w:t xml:space="preserve"> – </w:t>
      </w:r>
      <w:r w:rsidR="00AC4A90">
        <w:rPr>
          <w:bCs/>
          <w:sz w:val="28"/>
          <w:szCs w:val="28"/>
        </w:rPr>
        <w:t>46,4</w:t>
      </w:r>
      <w:r w:rsidRPr="00C3070F">
        <w:rPr>
          <w:bCs/>
          <w:sz w:val="28"/>
          <w:szCs w:val="28"/>
        </w:rPr>
        <w:t>%; 202</w:t>
      </w:r>
      <w:r w:rsidR="00D729CC">
        <w:rPr>
          <w:bCs/>
          <w:sz w:val="28"/>
          <w:szCs w:val="28"/>
        </w:rPr>
        <w:t>7</w:t>
      </w:r>
      <w:r w:rsidRPr="00C3070F">
        <w:rPr>
          <w:bCs/>
          <w:sz w:val="28"/>
          <w:szCs w:val="28"/>
        </w:rPr>
        <w:t xml:space="preserve"> – </w:t>
      </w:r>
      <w:r w:rsidR="00AC4A90">
        <w:rPr>
          <w:bCs/>
          <w:sz w:val="28"/>
          <w:szCs w:val="28"/>
        </w:rPr>
        <w:t>52,5</w:t>
      </w:r>
      <w:r w:rsidRPr="00C3070F">
        <w:rPr>
          <w:bCs/>
          <w:sz w:val="28"/>
          <w:szCs w:val="28"/>
        </w:rPr>
        <w:t xml:space="preserve"> %.</w:t>
      </w:r>
    </w:p>
    <w:p w14:paraId="152DE15E" w14:textId="7017F411" w:rsidR="004C1C38" w:rsidRDefault="004C1C38" w:rsidP="008147A3">
      <w:pPr>
        <w:widowControl/>
        <w:autoSpaceDE/>
        <w:autoSpaceDN/>
        <w:ind w:right="344" w:firstLine="709"/>
        <w:jc w:val="both"/>
        <w:rPr>
          <w:bCs/>
          <w:sz w:val="28"/>
          <w:szCs w:val="28"/>
        </w:rPr>
      </w:pPr>
      <w:r w:rsidRPr="004C1C38">
        <w:rPr>
          <w:bCs/>
          <w:i/>
          <w:sz w:val="28"/>
          <w:szCs w:val="28"/>
        </w:rPr>
        <w:t>Безвозмездные поступления</w:t>
      </w:r>
    </w:p>
    <w:p w14:paraId="7254256B" w14:textId="3F1AB641" w:rsidR="004C1C38" w:rsidRDefault="004C1C38" w:rsidP="004C1C38">
      <w:pPr>
        <w:widowControl/>
        <w:autoSpaceDE/>
        <w:autoSpaceDN/>
        <w:ind w:right="344" w:firstLine="709"/>
        <w:jc w:val="both"/>
        <w:rPr>
          <w:bCs/>
          <w:sz w:val="28"/>
          <w:szCs w:val="28"/>
        </w:rPr>
      </w:pPr>
      <w:r w:rsidRPr="004C1C38">
        <w:rPr>
          <w:bCs/>
          <w:sz w:val="28"/>
          <w:szCs w:val="28"/>
        </w:rPr>
        <w:t>Финансовые взаимоотношения бюджета Кромского района с бюджетом Орловской области на 202</w:t>
      </w:r>
      <w:r w:rsidR="003F6D36">
        <w:rPr>
          <w:bCs/>
          <w:sz w:val="28"/>
          <w:szCs w:val="28"/>
        </w:rPr>
        <w:t>6</w:t>
      </w:r>
      <w:r w:rsidRPr="004C1C38">
        <w:rPr>
          <w:bCs/>
          <w:sz w:val="28"/>
          <w:szCs w:val="28"/>
        </w:rPr>
        <w:t xml:space="preserve"> год и на плановый период 202</w:t>
      </w:r>
      <w:r w:rsidR="003F6D36">
        <w:rPr>
          <w:bCs/>
          <w:sz w:val="28"/>
          <w:szCs w:val="28"/>
        </w:rPr>
        <w:t>7 и 2028</w:t>
      </w:r>
      <w:r w:rsidRPr="004C1C38">
        <w:rPr>
          <w:bCs/>
          <w:sz w:val="28"/>
          <w:szCs w:val="28"/>
        </w:rPr>
        <w:t xml:space="preserve"> годов </w:t>
      </w:r>
      <w:r w:rsidRPr="004C1C38">
        <w:rPr>
          <w:bCs/>
          <w:sz w:val="28"/>
          <w:szCs w:val="28"/>
        </w:rPr>
        <w:lastRenderedPageBreak/>
        <w:t>сформированы в соответствии с Бюджетным кодексом Российской Федерации,</w:t>
      </w:r>
      <w:r w:rsidR="003F6D36" w:rsidRPr="003F6D36">
        <w:t xml:space="preserve"> </w:t>
      </w:r>
      <w:r w:rsidR="003F6D36" w:rsidRPr="003F6D36">
        <w:rPr>
          <w:bCs/>
          <w:sz w:val="28"/>
          <w:szCs w:val="28"/>
        </w:rPr>
        <w:t>Положени</w:t>
      </w:r>
      <w:r w:rsidR="003F6D36">
        <w:rPr>
          <w:bCs/>
          <w:sz w:val="28"/>
          <w:szCs w:val="28"/>
        </w:rPr>
        <w:t>ем</w:t>
      </w:r>
      <w:r w:rsidR="003F6D36" w:rsidRPr="003F6D36">
        <w:rPr>
          <w:bCs/>
          <w:sz w:val="28"/>
          <w:szCs w:val="28"/>
        </w:rPr>
        <w:t xml:space="preserve"> о бюджетном процессе Орловской области</w:t>
      </w:r>
      <w:r w:rsidR="003F6D36">
        <w:rPr>
          <w:bCs/>
          <w:sz w:val="28"/>
          <w:szCs w:val="28"/>
        </w:rPr>
        <w:t xml:space="preserve">  </w:t>
      </w:r>
      <w:r w:rsidRPr="004C1C38">
        <w:rPr>
          <w:bCs/>
          <w:sz w:val="28"/>
          <w:szCs w:val="28"/>
        </w:rPr>
        <w:t xml:space="preserve"> </w:t>
      </w:r>
      <w:r w:rsidR="003F6D36">
        <w:rPr>
          <w:bCs/>
          <w:sz w:val="28"/>
          <w:szCs w:val="28"/>
        </w:rPr>
        <w:t>и</w:t>
      </w:r>
      <w:r w:rsidR="003F6D36" w:rsidRPr="003F6D36">
        <w:rPr>
          <w:bCs/>
          <w:sz w:val="28"/>
          <w:szCs w:val="28"/>
        </w:rPr>
        <w:t>сходя из данных закона Орловской области «Об областном бюджете» и нормативных правовых актов Орловской области</w:t>
      </w:r>
      <w:r w:rsidR="003F6D36">
        <w:rPr>
          <w:bCs/>
          <w:sz w:val="28"/>
          <w:szCs w:val="28"/>
        </w:rPr>
        <w:t>.</w:t>
      </w:r>
      <w:r w:rsidR="003F6D36" w:rsidRPr="003F6D36">
        <w:rPr>
          <w:bCs/>
          <w:sz w:val="28"/>
          <w:szCs w:val="28"/>
        </w:rPr>
        <w:t xml:space="preserve">  </w:t>
      </w:r>
    </w:p>
    <w:p w14:paraId="4E12A0C4" w14:textId="12D4A414" w:rsidR="00A52F1E" w:rsidRPr="004C1C38" w:rsidRDefault="00A52F1E" w:rsidP="004C1C38">
      <w:pPr>
        <w:widowControl/>
        <w:autoSpaceDE/>
        <w:autoSpaceDN/>
        <w:ind w:right="344" w:firstLine="709"/>
        <w:jc w:val="both"/>
        <w:rPr>
          <w:bCs/>
          <w:sz w:val="28"/>
          <w:szCs w:val="28"/>
        </w:rPr>
      </w:pPr>
      <w:r w:rsidRPr="00A52F1E">
        <w:rPr>
          <w:bCs/>
          <w:sz w:val="28"/>
          <w:szCs w:val="28"/>
        </w:rPr>
        <w:t>Проектом решения о бюджете сформирован прогноз безвозмездных поступлений, объем которых соответствует объему распределенных межбюджетных трансфертов бюджету</w:t>
      </w:r>
      <w:r>
        <w:rPr>
          <w:bCs/>
          <w:sz w:val="28"/>
          <w:szCs w:val="28"/>
        </w:rPr>
        <w:t xml:space="preserve"> Кромского района Орловской области</w:t>
      </w:r>
      <w:r w:rsidRPr="00A52F1E">
        <w:rPr>
          <w:bCs/>
          <w:sz w:val="28"/>
          <w:szCs w:val="28"/>
        </w:rPr>
        <w:t xml:space="preserve">, предусмотренному </w:t>
      </w:r>
      <w:r>
        <w:rPr>
          <w:bCs/>
          <w:sz w:val="28"/>
          <w:szCs w:val="28"/>
        </w:rPr>
        <w:t>Законом о</w:t>
      </w:r>
      <w:r w:rsidRPr="00A52F1E">
        <w:rPr>
          <w:bCs/>
          <w:sz w:val="28"/>
          <w:szCs w:val="28"/>
        </w:rPr>
        <w:t xml:space="preserve"> бюджет</w:t>
      </w:r>
      <w:r>
        <w:rPr>
          <w:bCs/>
          <w:sz w:val="28"/>
          <w:szCs w:val="28"/>
        </w:rPr>
        <w:t>е</w:t>
      </w:r>
      <w:r w:rsidRPr="00A52F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Орловской области</w:t>
      </w:r>
      <w:r w:rsidRPr="00A52F1E">
        <w:rPr>
          <w:bCs/>
          <w:sz w:val="28"/>
          <w:szCs w:val="28"/>
        </w:rPr>
        <w:t xml:space="preserve"> на 202</w:t>
      </w:r>
      <w:r w:rsidR="003F6D36">
        <w:rPr>
          <w:bCs/>
          <w:sz w:val="28"/>
          <w:szCs w:val="28"/>
        </w:rPr>
        <w:t>6</w:t>
      </w:r>
      <w:r w:rsidRPr="00A52F1E">
        <w:rPr>
          <w:bCs/>
          <w:sz w:val="28"/>
          <w:szCs w:val="28"/>
        </w:rPr>
        <w:t xml:space="preserve"> год и на плановый период 202</w:t>
      </w:r>
      <w:r w:rsidR="003F6D36">
        <w:rPr>
          <w:bCs/>
          <w:sz w:val="28"/>
          <w:szCs w:val="28"/>
        </w:rPr>
        <w:t>7</w:t>
      </w:r>
      <w:r w:rsidRPr="00A52F1E">
        <w:rPr>
          <w:bCs/>
          <w:sz w:val="28"/>
          <w:szCs w:val="28"/>
        </w:rPr>
        <w:t xml:space="preserve"> и 202</w:t>
      </w:r>
      <w:r w:rsidR="003F6D36">
        <w:rPr>
          <w:bCs/>
          <w:sz w:val="28"/>
          <w:szCs w:val="28"/>
        </w:rPr>
        <w:t>8</w:t>
      </w:r>
      <w:r w:rsidRPr="00A52F1E">
        <w:rPr>
          <w:bCs/>
          <w:sz w:val="28"/>
          <w:szCs w:val="28"/>
        </w:rPr>
        <w:t xml:space="preserve"> годов.</w:t>
      </w:r>
    </w:p>
    <w:p w14:paraId="25945082" w14:textId="03387A86" w:rsidR="003F6D36" w:rsidRPr="003F6D36" w:rsidRDefault="00D52DF7" w:rsidP="003F6D36">
      <w:pPr>
        <w:widowControl/>
        <w:adjustRightInd w:val="0"/>
        <w:ind w:right="344" w:firstLine="708"/>
        <w:jc w:val="both"/>
        <w:rPr>
          <w:sz w:val="28"/>
          <w:szCs w:val="28"/>
          <w:lang w:bidi="ar-SA"/>
        </w:rPr>
      </w:pPr>
      <w:r w:rsidRPr="004D6ED2">
        <w:rPr>
          <w:sz w:val="28"/>
          <w:szCs w:val="28"/>
          <w:lang w:bidi="ar-SA"/>
        </w:rPr>
        <w:t xml:space="preserve">Безвозмездные </w:t>
      </w:r>
      <w:r w:rsidR="004D6ED2" w:rsidRPr="004D6ED2">
        <w:rPr>
          <w:sz w:val="28"/>
          <w:szCs w:val="28"/>
          <w:lang w:bidi="ar-SA"/>
        </w:rPr>
        <w:t>поступления</w:t>
      </w:r>
      <w:r w:rsidR="004D6ED2" w:rsidRPr="00D52DF7">
        <w:rPr>
          <w:sz w:val="28"/>
          <w:szCs w:val="28"/>
          <w:lang w:bidi="ar-SA"/>
        </w:rPr>
        <w:t xml:space="preserve"> </w:t>
      </w:r>
      <w:r w:rsidR="004D6ED2" w:rsidRPr="003F6D36">
        <w:rPr>
          <w:sz w:val="28"/>
          <w:szCs w:val="28"/>
          <w:lang w:bidi="ar-SA"/>
        </w:rPr>
        <w:t>в</w:t>
      </w:r>
      <w:r w:rsidR="003F6D36" w:rsidRPr="003F6D36">
        <w:rPr>
          <w:sz w:val="28"/>
          <w:szCs w:val="28"/>
          <w:lang w:bidi="ar-SA"/>
        </w:rPr>
        <w:t xml:space="preserve"> 2026 году планируются в сумме </w:t>
      </w:r>
      <w:r w:rsidR="004D6ED2">
        <w:rPr>
          <w:sz w:val="28"/>
          <w:szCs w:val="28"/>
          <w:lang w:bidi="ar-SA"/>
        </w:rPr>
        <w:t>413510,841</w:t>
      </w:r>
      <w:r w:rsidR="003F6D36" w:rsidRPr="003F6D36">
        <w:rPr>
          <w:sz w:val="28"/>
          <w:szCs w:val="28"/>
          <w:lang w:bidi="ar-SA"/>
        </w:rPr>
        <w:t xml:space="preserve"> тыс. рублей, в 2027 году – 4</w:t>
      </w:r>
      <w:r w:rsidR="004D6ED2">
        <w:rPr>
          <w:sz w:val="28"/>
          <w:szCs w:val="28"/>
          <w:lang w:bidi="ar-SA"/>
        </w:rPr>
        <w:t>12023,651</w:t>
      </w:r>
      <w:r w:rsidR="003F6D36" w:rsidRPr="003F6D36">
        <w:rPr>
          <w:sz w:val="28"/>
          <w:szCs w:val="28"/>
          <w:lang w:bidi="ar-SA"/>
        </w:rPr>
        <w:t xml:space="preserve"> тыс. рублей, 2028 году – </w:t>
      </w:r>
      <w:r w:rsidR="004D6ED2">
        <w:rPr>
          <w:sz w:val="28"/>
          <w:szCs w:val="28"/>
          <w:lang w:bidi="ar-SA"/>
        </w:rPr>
        <w:t>348648,901</w:t>
      </w:r>
      <w:r w:rsidR="003F6D36" w:rsidRPr="003F6D36">
        <w:rPr>
          <w:sz w:val="28"/>
          <w:szCs w:val="28"/>
          <w:lang w:bidi="ar-SA"/>
        </w:rPr>
        <w:t xml:space="preserve"> тыс. рублей, в том </w:t>
      </w:r>
      <w:r w:rsidR="004D6ED2" w:rsidRPr="003F6D36">
        <w:rPr>
          <w:sz w:val="28"/>
          <w:szCs w:val="28"/>
          <w:lang w:bidi="ar-SA"/>
        </w:rPr>
        <w:t>числе:</w:t>
      </w:r>
    </w:p>
    <w:p w14:paraId="45E142C0" w14:textId="24B5596B" w:rsidR="003F6D36" w:rsidRPr="003F6D36" w:rsidRDefault="003F6D36" w:rsidP="003F6D36">
      <w:pPr>
        <w:widowControl/>
        <w:adjustRightInd w:val="0"/>
        <w:ind w:right="344" w:firstLine="708"/>
        <w:jc w:val="both"/>
        <w:rPr>
          <w:sz w:val="28"/>
          <w:szCs w:val="28"/>
          <w:lang w:bidi="ar-SA"/>
        </w:rPr>
      </w:pPr>
      <w:r w:rsidRPr="003F6D36">
        <w:rPr>
          <w:sz w:val="28"/>
          <w:szCs w:val="28"/>
          <w:lang w:bidi="ar-SA"/>
        </w:rPr>
        <w:t>- дотаци</w:t>
      </w:r>
      <w:r w:rsidR="004D6ED2">
        <w:rPr>
          <w:sz w:val="28"/>
          <w:szCs w:val="28"/>
          <w:lang w:bidi="ar-SA"/>
        </w:rPr>
        <w:t xml:space="preserve">и бюджетам муниципальных районов </w:t>
      </w:r>
      <w:r w:rsidR="004D6ED2" w:rsidRPr="003F6D36">
        <w:rPr>
          <w:sz w:val="28"/>
          <w:szCs w:val="28"/>
          <w:lang w:bidi="ar-SA"/>
        </w:rPr>
        <w:t>на</w:t>
      </w:r>
      <w:r w:rsidRPr="003F6D36">
        <w:rPr>
          <w:sz w:val="28"/>
          <w:szCs w:val="28"/>
          <w:lang w:bidi="ar-SA"/>
        </w:rPr>
        <w:t xml:space="preserve"> выравнивание уровня бюджетной обеспеченности в сумме </w:t>
      </w:r>
      <w:r w:rsidR="004D6ED2">
        <w:rPr>
          <w:sz w:val="28"/>
          <w:szCs w:val="28"/>
          <w:lang w:bidi="ar-SA"/>
        </w:rPr>
        <w:t>38693,0</w:t>
      </w:r>
      <w:r w:rsidRPr="003F6D36">
        <w:rPr>
          <w:sz w:val="28"/>
          <w:szCs w:val="28"/>
          <w:lang w:bidi="ar-SA"/>
        </w:rPr>
        <w:t>,000 тыс. рублей;</w:t>
      </w:r>
    </w:p>
    <w:p w14:paraId="6DCA8A14" w14:textId="432BC9C1" w:rsidR="003F6D36" w:rsidRPr="003F6D36" w:rsidRDefault="003F6D36" w:rsidP="003F6D36">
      <w:pPr>
        <w:widowControl/>
        <w:adjustRightInd w:val="0"/>
        <w:ind w:right="344" w:firstLine="708"/>
        <w:jc w:val="both"/>
        <w:rPr>
          <w:sz w:val="28"/>
          <w:szCs w:val="28"/>
          <w:lang w:bidi="ar-SA"/>
        </w:rPr>
      </w:pPr>
      <w:r w:rsidRPr="003F6D36">
        <w:rPr>
          <w:sz w:val="28"/>
          <w:szCs w:val="28"/>
          <w:lang w:bidi="ar-SA"/>
        </w:rPr>
        <w:t xml:space="preserve">- субсидии – в сумме 61653,092 </w:t>
      </w:r>
      <w:r w:rsidR="004D6ED2" w:rsidRPr="003F6D36">
        <w:rPr>
          <w:sz w:val="28"/>
          <w:szCs w:val="28"/>
          <w:lang w:bidi="ar-SA"/>
        </w:rPr>
        <w:t>тыс. рублей</w:t>
      </w:r>
      <w:r w:rsidRPr="003F6D36">
        <w:rPr>
          <w:sz w:val="28"/>
          <w:szCs w:val="28"/>
          <w:lang w:bidi="ar-SA"/>
        </w:rPr>
        <w:t>,</w:t>
      </w:r>
    </w:p>
    <w:p w14:paraId="0E20024D" w14:textId="0F6AB43B" w:rsidR="003F6D36" w:rsidRPr="003F6D36" w:rsidRDefault="003F6D36" w:rsidP="003F6D36">
      <w:pPr>
        <w:widowControl/>
        <w:adjustRightInd w:val="0"/>
        <w:ind w:right="344" w:firstLine="708"/>
        <w:jc w:val="both"/>
        <w:rPr>
          <w:sz w:val="28"/>
          <w:szCs w:val="28"/>
          <w:lang w:bidi="ar-SA"/>
        </w:rPr>
      </w:pPr>
      <w:r w:rsidRPr="003F6D36">
        <w:rPr>
          <w:sz w:val="28"/>
          <w:szCs w:val="28"/>
          <w:lang w:bidi="ar-SA"/>
        </w:rPr>
        <w:t xml:space="preserve">- </w:t>
      </w:r>
      <w:r w:rsidR="004D6ED2" w:rsidRPr="003F6D36">
        <w:rPr>
          <w:sz w:val="28"/>
          <w:szCs w:val="28"/>
          <w:lang w:bidi="ar-SA"/>
        </w:rPr>
        <w:t>субвенции -</w:t>
      </w:r>
      <w:r w:rsidRPr="003F6D36">
        <w:rPr>
          <w:sz w:val="28"/>
          <w:szCs w:val="28"/>
          <w:lang w:bidi="ar-SA"/>
        </w:rPr>
        <w:t xml:space="preserve"> в сумме </w:t>
      </w:r>
      <w:r w:rsidR="004D6ED2">
        <w:rPr>
          <w:sz w:val="28"/>
          <w:szCs w:val="28"/>
          <w:lang w:bidi="ar-SA"/>
        </w:rPr>
        <w:t>280162,775</w:t>
      </w:r>
      <w:r w:rsidRPr="003F6D36">
        <w:rPr>
          <w:sz w:val="28"/>
          <w:szCs w:val="28"/>
          <w:lang w:bidi="ar-SA"/>
        </w:rPr>
        <w:t xml:space="preserve"> тыс. рублей, </w:t>
      </w:r>
    </w:p>
    <w:p w14:paraId="7D050023" w14:textId="699D6E43" w:rsidR="003F6D36" w:rsidRPr="003F6D36" w:rsidRDefault="003F6D36" w:rsidP="003F6D36">
      <w:pPr>
        <w:widowControl/>
        <w:adjustRightInd w:val="0"/>
        <w:ind w:right="344" w:firstLine="708"/>
        <w:jc w:val="both"/>
        <w:rPr>
          <w:sz w:val="28"/>
          <w:szCs w:val="28"/>
          <w:lang w:bidi="ar-SA"/>
        </w:rPr>
      </w:pPr>
      <w:r w:rsidRPr="003F6D36">
        <w:rPr>
          <w:sz w:val="28"/>
          <w:szCs w:val="28"/>
          <w:lang w:bidi="ar-SA"/>
        </w:rPr>
        <w:t xml:space="preserve">- межбюджетные </w:t>
      </w:r>
      <w:r w:rsidR="004D6ED2" w:rsidRPr="003F6D36">
        <w:rPr>
          <w:sz w:val="28"/>
          <w:szCs w:val="28"/>
          <w:lang w:bidi="ar-SA"/>
        </w:rPr>
        <w:t>трансферты -</w:t>
      </w:r>
      <w:r w:rsidRPr="003F6D36">
        <w:rPr>
          <w:sz w:val="28"/>
          <w:szCs w:val="28"/>
          <w:lang w:bidi="ar-SA"/>
        </w:rPr>
        <w:t xml:space="preserve"> в сумме 3</w:t>
      </w:r>
      <w:r w:rsidR="004D6ED2">
        <w:rPr>
          <w:sz w:val="28"/>
          <w:szCs w:val="28"/>
          <w:lang w:bidi="ar-SA"/>
        </w:rPr>
        <w:t>3001,974</w:t>
      </w:r>
      <w:r w:rsidRPr="003F6D36">
        <w:rPr>
          <w:sz w:val="28"/>
          <w:szCs w:val="28"/>
          <w:lang w:bidi="ar-SA"/>
        </w:rPr>
        <w:t xml:space="preserve"> тыс. рублей.</w:t>
      </w:r>
    </w:p>
    <w:p w14:paraId="78438405" w14:textId="77777777" w:rsidR="003F6D36" w:rsidRDefault="003F6D36" w:rsidP="003F6D36">
      <w:pPr>
        <w:widowControl/>
        <w:adjustRightInd w:val="0"/>
        <w:ind w:right="344" w:firstLine="708"/>
        <w:jc w:val="both"/>
        <w:rPr>
          <w:sz w:val="28"/>
          <w:szCs w:val="28"/>
          <w:lang w:bidi="ar-SA"/>
        </w:rPr>
      </w:pPr>
      <w:r w:rsidRPr="003F6D36">
        <w:rPr>
          <w:sz w:val="28"/>
          <w:szCs w:val="28"/>
          <w:lang w:bidi="ar-SA"/>
        </w:rPr>
        <w:t>Следует отметить, что в течение финансового года за счет внесения поправок в областной бюджет происходит перераспределение финансовой помощи в связи с чем, объем безвозмездных поступлений будет уточняться.</w:t>
      </w:r>
    </w:p>
    <w:p w14:paraId="1C433CB9" w14:textId="09861796" w:rsidR="00074C87" w:rsidRDefault="00D52DF7" w:rsidP="003F6D36">
      <w:pPr>
        <w:widowControl/>
        <w:adjustRightInd w:val="0"/>
        <w:ind w:right="344" w:firstLine="708"/>
        <w:jc w:val="both"/>
        <w:rPr>
          <w:bCs/>
          <w:sz w:val="28"/>
          <w:szCs w:val="28"/>
        </w:rPr>
      </w:pPr>
      <w:r w:rsidRPr="00D52DF7">
        <w:rPr>
          <w:sz w:val="28"/>
          <w:szCs w:val="28"/>
          <w:lang w:bidi="ar-SA"/>
        </w:rPr>
        <w:t xml:space="preserve">Доля безвозмездных поступлений в общем объеме доходов районного бюджета прогнозируется </w:t>
      </w:r>
      <w:r w:rsidR="00074C87" w:rsidRPr="00074C87">
        <w:rPr>
          <w:bCs/>
          <w:sz w:val="28"/>
          <w:szCs w:val="28"/>
        </w:rPr>
        <w:t>202</w:t>
      </w:r>
      <w:r w:rsidR="0065016E">
        <w:rPr>
          <w:bCs/>
          <w:sz w:val="28"/>
          <w:szCs w:val="28"/>
        </w:rPr>
        <w:t>6</w:t>
      </w:r>
      <w:r w:rsidR="00074C87" w:rsidRPr="00074C87">
        <w:rPr>
          <w:bCs/>
          <w:sz w:val="28"/>
          <w:szCs w:val="28"/>
        </w:rPr>
        <w:t xml:space="preserve"> году – </w:t>
      </w:r>
      <w:r w:rsidR="00074C87">
        <w:rPr>
          <w:bCs/>
          <w:sz w:val="28"/>
          <w:szCs w:val="28"/>
        </w:rPr>
        <w:t>5</w:t>
      </w:r>
      <w:r w:rsidR="0065016E">
        <w:rPr>
          <w:bCs/>
          <w:sz w:val="28"/>
          <w:szCs w:val="28"/>
        </w:rPr>
        <w:t>5,5</w:t>
      </w:r>
      <w:r w:rsidR="00074C87" w:rsidRPr="00074C87">
        <w:rPr>
          <w:bCs/>
          <w:sz w:val="28"/>
          <w:szCs w:val="28"/>
        </w:rPr>
        <w:t>%; 202</w:t>
      </w:r>
      <w:r w:rsidR="0065016E">
        <w:rPr>
          <w:bCs/>
          <w:sz w:val="28"/>
          <w:szCs w:val="28"/>
        </w:rPr>
        <w:t>7</w:t>
      </w:r>
      <w:r w:rsidR="00074C87" w:rsidRPr="00074C87">
        <w:rPr>
          <w:bCs/>
          <w:sz w:val="28"/>
          <w:szCs w:val="28"/>
        </w:rPr>
        <w:t xml:space="preserve"> – </w:t>
      </w:r>
      <w:r w:rsidR="0065016E">
        <w:rPr>
          <w:bCs/>
          <w:sz w:val="28"/>
          <w:szCs w:val="28"/>
        </w:rPr>
        <w:t>53,6</w:t>
      </w:r>
      <w:r w:rsidR="00074C87" w:rsidRPr="00074C87">
        <w:rPr>
          <w:bCs/>
          <w:sz w:val="28"/>
          <w:szCs w:val="28"/>
        </w:rPr>
        <w:t>%; 202</w:t>
      </w:r>
      <w:r w:rsidR="007115E6">
        <w:rPr>
          <w:bCs/>
          <w:sz w:val="28"/>
          <w:szCs w:val="28"/>
        </w:rPr>
        <w:t>7</w:t>
      </w:r>
      <w:r w:rsidR="00074C87" w:rsidRPr="00074C87">
        <w:rPr>
          <w:bCs/>
          <w:sz w:val="28"/>
          <w:szCs w:val="28"/>
        </w:rPr>
        <w:t xml:space="preserve"> – </w:t>
      </w:r>
      <w:r w:rsidR="00074C87">
        <w:rPr>
          <w:bCs/>
          <w:sz w:val="28"/>
          <w:szCs w:val="28"/>
        </w:rPr>
        <w:t>4</w:t>
      </w:r>
      <w:r w:rsidR="0065016E">
        <w:rPr>
          <w:bCs/>
          <w:sz w:val="28"/>
          <w:szCs w:val="28"/>
        </w:rPr>
        <w:t>7</w:t>
      </w:r>
      <w:r w:rsidR="007115E6">
        <w:rPr>
          <w:bCs/>
          <w:sz w:val="28"/>
          <w:szCs w:val="28"/>
        </w:rPr>
        <w:t>,5</w:t>
      </w:r>
      <w:r w:rsidR="00074C87" w:rsidRPr="00074C87">
        <w:rPr>
          <w:bCs/>
          <w:sz w:val="28"/>
          <w:szCs w:val="28"/>
        </w:rPr>
        <w:t xml:space="preserve"> %.</w:t>
      </w:r>
    </w:p>
    <w:p w14:paraId="64D0DBE9" w14:textId="000885F7" w:rsidR="005C7518" w:rsidRPr="000719C2" w:rsidRDefault="00327428" w:rsidP="00E21E93">
      <w:pPr>
        <w:pStyle w:val="a3"/>
        <w:ind w:left="0" w:right="338" w:firstLine="567"/>
      </w:pPr>
      <w:r w:rsidRPr="000719C2">
        <w:t>В сос</w:t>
      </w:r>
      <w:r w:rsidR="000B714B" w:rsidRPr="000719C2">
        <w:t>таве материалов и документов к проекту Решения</w:t>
      </w:r>
      <w:r w:rsidRPr="000719C2">
        <w:t xml:space="preserve"> представлен Реестр</w:t>
      </w:r>
      <w:r w:rsidR="00E21E93">
        <w:t xml:space="preserve"> </w:t>
      </w:r>
      <w:r w:rsidRPr="000719C2">
        <w:t xml:space="preserve">источников доходов бюджета </w:t>
      </w:r>
      <w:r w:rsidR="000B714B" w:rsidRPr="000719C2">
        <w:t>Кромского района Орловской</w:t>
      </w:r>
      <w:r w:rsidRPr="000719C2">
        <w:t xml:space="preserve"> области на 202</w:t>
      </w:r>
      <w:r w:rsidR="00C053B9">
        <w:t>6</w:t>
      </w:r>
      <w:r w:rsidRPr="000719C2">
        <w:t xml:space="preserve"> год и на плановый</w:t>
      </w:r>
      <w:r w:rsidR="00E21E93">
        <w:t xml:space="preserve"> </w:t>
      </w:r>
      <w:r w:rsidRPr="000719C2">
        <w:t>период 202</w:t>
      </w:r>
      <w:r w:rsidR="00C053B9">
        <w:t>7</w:t>
      </w:r>
      <w:r w:rsidRPr="000719C2">
        <w:t xml:space="preserve"> - 202</w:t>
      </w:r>
      <w:r w:rsidR="00C053B9">
        <w:t>8</w:t>
      </w:r>
      <w:r w:rsidRPr="000719C2">
        <w:t xml:space="preserve"> годов (далее - Реестр источников доходов).</w:t>
      </w:r>
      <w:r w:rsidR="00E21E93">
        <w:t xml:space="preserve"> </w:t>
      </w:r>
      <w:r w:rsidRPr="000719C2">
        <w:t>Статьей 47.1 Бюджетного кодекса Российской Федерации установлено,</w:t>
      </w:r>
      <w:r w:rsidR="00E21E93">
        <w:t xml:space="preserve"> </w:t>
      </w:r>
      <w:r w:rsidRPr="000719C2">
        <w:t xml:space="preserve">что </w:t>
      </w:r>
      <w:r w:rsidR="005C7518" w:rsidRPr="000719C2">
        <w:t xml:space="preserve">реестры источников доходов источников доходов местных бюджетов формируются и ведутся в порядке, установленном местной администрацией. </w:t>
      </w:r>
      <w:r w:rsidRPr="000719C2">
        <w:t>Порядок формирования и ведения реестра источников доходов бюджета</w:t>
      </w:r>
      <w:r w:rsidR="005C7518" w:rsidRPr="000719C2">
        <w:t xml:space="preserve"> Кромского района утвержден</w:t>
      </w:r>
      <w:r w:rsidRPr="000719C2">
        <w:t xml:space="preserve"> постановлением </w:t>
      </w:r>
      <w:r w:rsidR="005C7518" w:rsidRPr="000719C2">
        <w:t>10 ноября 2016 года № 641 «Об утверждении Порядка формирования и ведения реестра источников доходов бюджета Кромского района Орловской области».</w:t>
      </w:r>
    </w:p>
    <w:p w14:paraId="62C992DB" w14:textId="10A8052E" w:rsidR="00327428" w:rsidRPr="000719C2" w:rsidRDefault="00327428" w:rsidP="00E21E93">
      <w:pPr>
        <w:pStyle w:val="a3"/>
        <w:ind w:left="0" w:right="338" w:firstLine="567"/>
      </w:pPr>
      <w:r w:rsidRPr="000719C2">
        <w:t xml:space="preserve">В ходе проведения экспертизы </w:t>
      </w:r>
      <w:r w:rsidR="005C7518" w:rsidRPr="000719C2">
        <w:t>проекта Решения</w:t>
      </w:r>
      <w:r w:rsidRPr="000719C2">
        <w:t xml:space="preserve"> проанализирован Перечень</w:t>
      </w:r>
    </w:p>
    <w:p w14:paraId="627F84DD" w14:textId="61DD7DE4" w:rsidR="00C053B9" w:rsidRDefault="00327428" w:rsidP="00C053B9">
      <w:pPr>
        <w:pStyle w:val="a3"/>
        <w:ind w:left="0" w:right="338"/>
        <w:rPr>
          <w:iCs/>
        </w:rPr>
      </w:pPr>
      <w:r w:rsidRPr="000719C2">
        <w:t>главных администраторов доходов и Реестр источников доходов</w:t>
      </w:r>
      <w:r w:rsidR="00C053B9">
        <w:t xml:space="preserve">. Анализом установлено, что в проекте </w:t>
      </w:r>
      <w:r w:rsidR="004D6ED2">
        <w:t xml:space="preserve">не </w:t>
      </w:r>
      <w:r w:rsidR="004D6ED2" w:rsidRPr="00ED16F2">
        <w:rPr>
          <w:iCs/>
        </w:rPr>
        <w:t>отражен</w:t>
      </w:r>
      <w:r w:rsidR="00C053B9" w:rsidRPr="00ED16F2">
        <w:rPr>
          <w:iCs/>
        </w:rPr>
        <w:t xml:space="preserve"> прогноз поступлений по такому   доходному источнику как доходы от приватизации имущества.</w:t>
      </w:r>
    </w:p>
    <w:p w14:paraId="51190D3E" w14:textId="1F4A35AA" w:rsidR="00C053B9" w:rsidRPr="009C7975" w:rsidRDefault="00C053B9" w:rsidP="00457FAA">
      <w:pPr>
        <w:widowControl/>
        <w:autoSpaceDE/>
        <w:autoSpaceDN/>
        <w:ind w:right="54" w:firstLine="709"/>
        <w:jc w:val="both"/>
        <w:rPr>
          <w:iCs/>
          <w:sz w:val="28"/>
          <w:szCs w:val="28"/>
        </w:rPr>
      </w:pPr>
      <w:r w:rsidRPr="009C7975">
        <w:rPr>
          <w:iCs/>
          <w:sz w:val="28"/>
          <w:szCs w:val="28"/>
        </w:rPr>
        <w:t>Прогнозирование доходного источника осуществля</w:t>
      </w:r>
      <w:r>
        <w:rPr>
          <w:iCs/>
          <w:sz w:val="28"/>
          <w:szCs w:val="28"/>
        </w:rPr>
        <w:t>ется</w:t>
      </w:r>
      <w:r w:rsidRPr="009C7975">
        <w:rPr>
          <w:iCs/>
          <w:sz w:val="28"/>
          <w:szCs w:val="28"/>
        </w:rPr>
        <w:t xml:space="preserve"> на основании</w:t>
      </w:r>
      <w:r>
        <w:rPr>
          <w:iCs/>
          <w:sz w:val="28"/>
          <w:szCs w:val="28"/>
        </w:rPr>
        <w:t xml:space="preserve"> п</w:t>
      </w:r>
      <w:r w:rsidRPr="009C7975">
        <w:rPr>
          <w:iCs/>
          <w:sz w:val="28"/>
          <w:szCs w:val="28"/>
        </w:rPr>
        <w:t>рогнозного плана</w:t>
      </w:r>
      <w:r>
        <w:rPr>
          <w:iCs/>
          <w:sz w:val="28"/>
          <w:szCs w:val="28"/>
        </w:rPr>
        <w:t xml:space="preserve"> (программы)</w:t>
      </w:r>
      <w:r w:rsidRPr="009C7975">
        <w:rPr>
          <w:iCs/>
          <w:sz w:val="28"/>
          <w:szCs w:val="28"/>
        </w:rPr>
        <w:t xml:space="preserve"> приватизации</w:t>
      </w:r>
      <w:r>
        <w:rPr>
          <w:iCs/>
          <w:sz w:val="28"/>
          <w:szCs w:val="28"/>
        </w:rPr>
        <w:t xml:space="preserve"> муниципального имущества муниципального образования Кромской район Орловской области.</w:t>
      </w:r>
      <w:r w:rsidRPr="009C7975">
        <w:rPr>
          <w:iCs/>
          <w:sz w:val="28"/>
          <w:szCs w:val="28"/>
        </w:rPr>
        <w:t xml:space="preserve"> </w:t>
      </w:r>
    </w:p>
    <w:p w14:paraId="1A2C65AD" w14:textId="77777777" w:rsidR="00C053B9" w:rsidRDefault="00C053B9" w:rsidP="00457FAA">
      <w:pPr>
        <w:widowControl/>
        <w:autoSpaceDE/>
        <w:autoSpaceDN/>
        <w:ind w:right="54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Так же не прогнозировались такие доходные источники как:</w:t>
      </w:r>
    </w:p>
    <w:p w14:paraId="344551D9" w14:textId="77777777" w:rsidR="00C053B9" w:rsidRPr="008C5422" w:rsidRDefault="00C053B9" w:rsidP="00457FAA">
      <w:pPr>
        <w:widowControl/>
        <w:autoSpaceDE/>
        <w:autoSpaceDN/>
        <w:ind w:right="54" w:firstLine="709"/>
        <w:jc w:val="both"/>
        <w:rPr>
          <w:iCs/>
          <w:sz w:val="28"/>
          <w:szCs w:val="28"/>
        </w:rPr>
      </w:pPr>
      <w:r w:rsidRPr="008C5422">
        <w:rPr>
          <w:iCs/>
          <w:sz w:val="28"/>
          <w:szCs w:val="28"/>
        </w:rPr>
        <w:t>-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</w:t>
      </w:r>
      <w:r>
        <w:rPr>
          <w:iCs/>
          <w:sz w:val="28"/>
          <w:szCs w:val="28"/>
        </w:rPr>
        <w:t>ерриторий муниципальных районов.</w:t>
      </w:r>
      <w:r w:rsidRPr="00D17EF0">
        <w:t xml:space="preserve"> </w:t>
      </w:r>
    </w:p>
    <w:p w14:paraId="6261CDEB" w14:textId="01D88D98" w:rsidR="00C053B9" w:rsidRDefault="00C053B9" w:rsidP="00457FAA">
      <w:pPr>
        <w:widowControl/>
        <w:autoSpaceDE/>
        <w:autoSpaceDN/>
        <w:ind w:right="54" w:firstLine="709"/>
        <w:jc w:val="both"/>
        <w:rPr>
          <w:iCs/>
          <w:sz w:val="28"/>
          <w:szCs w:val="28"/>
        </w:rPr>
      </w:pPr>
      <w:r w:rsidRPr="008C5422">
        <w:rPr>
          <w:iCs/>
          <w:sz w:val="28"/>
          <w:szCs w:val="28"/>
        </w:rPr>
        <w:t xml:space="preserve">- 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</w:t>
      </w:r>
      <w:r w:rsidRPr="008C5422">
        <w:rPr>
          <w:iCs/>
          <w:sz w:val="28"/>
          <w:szCs w:val="28"/>
        </w:rPr>
        <w:lastRenderedPageBreak/>
        <w:t>(или) земельных участков, государственная собственность на которые не разграничена и которые расположены</w:t>
      </w:r>
      <w:r>
        <w:rPr>
          <w:iCs/>
          <w:sz w:val="28"/>
          <w:szCs w:val="28"/>
        </w:rPr>
        <w:t xml:space="preserve"> в границах городских поселений.</w:t>
      </w:r>
    </w:p>
    <w:p w14:paraId="6BBCB56A" w14:textId="63D8BA60" w:rsidR="007D5C52" w:rsidRDefault="007D5C52" w:rsidP="00457FAA">
      <w:pPr>
        <w:widowControl/>
        <w:autoSpaceDE/>
        <w:autoSpaceDN/>
        <w:ind w:right="54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КСП отмечает, </w:t>
      </w:r>
      <w:r w:rsidR="0071664C">
        <w:rPr>
          <w:iCs/>
          <w:sz w:val="28"/>
          <w:szCs w:val="28"/>
        </w:rPr>
        <w:t>что Положением</w:t>
      </w:r>
      <w:r>
        <w:rPr>
          <w:iCs/>
          <w:sz w:val="28"/>
          <w:szCs w:val="28"/>
        </w:rPr>
        <w:t xml:space="preserve"> о бюджетном процессе в Кромском районе не установлена обязанность предоставления в составе документов и материалов к проекту решения расчетов и обоснований по статьям классификации доходов районного бюджета на очередной и плановый </w:t>
      </w:r>
      <w:r w:rsidR="0071664C">
        <w:rPr>
          <w:iCs/>
          <w:sz w:val="28"/>
          <w:szCs w:val="28"/>
        </w:rPr>
        <w:t>период,</w:t>
      </w:r>
      <w:r>
        <w:rPr>
          <w:iCs/>
          <w:sz w:val="28"/>
          <w:szCs w:val="28"/>
        </w:rPr>
        <w:t xml:space="preserve"> что существенно </w:t>
      </w:r>
      <w:r w:rsidR="0071664C">
        <w:rPr>
          <w:iCs/>
          <w:sz w:val="28"/>
          <w:szCs w:val="28"/>
        </w:rPr>
        <w:t>затрудняет оценку</w:t>
      </w:r>
      <w:r>
        <w:rPr>
          <w:iCs/>
          <w:sz w:val="28"/>
          <w:szCs w:val="28"/>
        </w:rPr>
        <w:t xml:space="preserve"> обоснованности и достоверности прогноза доходов районного бюджета. </w:t>
      </w:r>
    </w:p>
    <w:p w14:paraId="0C72D217" w14:textId="762FBAC0" w:rsidR="0071664C" w:rsidRDefault="0071664C" w:rsidP="00457FAA">
      <w:pPr>
        <w:widowControl/>
        <w:autoSpaceDE/>
        <w:autoSpaceDN/>
        <w:ind w:right="54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Кроме того, КСП обращает внимание на необходимость </w:t>
      </w:r>
      <w:r w:rsidR="00255FBB">
        <w:rPr>
          <w:iCs/>
          <w:sz w:val="28"/>
          <w:szCs w:val="28"/>
        </w:rPr>
        <w:t>актуализации утвержденных</w:t>
      </w:r>
      <w:r>
        <w:rPr>
          <w:iCs/>
          <w:sz w:val="28"/>
          <w:szCs w:val="28"/>
        </w:rPr>
        <w:t xml:space="preserve"> методик </w:t>
      </w:r>
      <w:r w:rsidR="00255FBB">
        <w:rPr>
          <w:iCs/>
          <w:sz w:val="28"/>
          <w:szCs w:val="28"/>
        </w:rPr>
        <w:t>прогнозирования администраторов</w:t>
      </w:r>
      <w:r>
        <w:rPr>
          <w:iCs/>
          <w:sz w:val="28"/>
          <w:szCs w:val="28"/>
        </w:rPr>
        <w:t xml:space="preserve"> доходов районного бюджета в </w:t>
      </w:r>
      <w:r w:rsidR="00255FBB">
        <w:rPr>
          <w:iCs/>
          <w:sz w:val="28"/>
          <w:szCs w:val="28"/>
        </w:rPr>
        <w:t>соответствии с</w:t>
      </w:r>
      <w:r>
        <w:rPr>
          <w:iCs/>
          <w:sz w:val="28"/>
          <w:szCs w:val="28"/>
        </w:rPr>
        <w:t xml:space="preserve"> постановлением Правительства Российской Федерации от 23.06.2016г № 574 </w:t>
      </w:r>
      <w:r w:rsidR="00255FBB">
        <w:rPr>
          <w:iCs/>
          <w:sz w:val="28"/>
          <w:szCs w:val="28"/>
        </w:rPr>
        <w:t>(в</w:t>
      </w:r>
      <w:r>
        <w:rPr>
          <w:iCs/>
          <w:sz w:val="28"/>
          <w:szCs w:val="28"/>
        </w:rPr>
        <w:t xml:space="preserve"> редакции от </w:t>
      </w:r>
      <w:r w:rsidR="00255FBB">
        <w:rPr>
          <w:iCs/>
          <w:sz w:val="28"/>
          <w:szCs w:val="28"/>
        </w:rPr>
        <w:t>03.07.2025г.)</w:t>
      </w:r>
    </w:p>
    <w:p w14:paraId="45209870" w14:textId="2DEE3B62" w:rsidR="00DA27E6" w:rsidRDefault="00B575FD" w:rsidP="00457FAA">
      <w:pPr>
        <w:pStyle w:val="a3"/>
        <w:ind w:left="0" w:right="54" w:firstLine="709"/>
      </w:pPr>
      <w:r>
        <w:t xml:space="preserve"> </w:t>
      </w:r>
      <w:r w:rsidR="00255FBB">
        <w:t>В</w:t>
      </w:r>
      <w:r w:rsidR="00DA27E6" w:rsidRPr="00DA27E6">
        <w:t>опросы повышения качества планирования и эффективности администрирования неналоговых доходов сохраняют свою актуальность, поскольку от обеспечения должного уровня администрирования, требуемого в соответствии со ст. 160.1 БК РФ, зависит не только полнота и своевременность наполняемости бюджета, но и состояние основных источников финансирования субъектов бюджетного процесса.</w:t>
      </w:r>
    </w:p>
    <w:p w14:paraId="334C861F" w14:textId="6B285AAF" w:rsidR="008A5C3E" w:rsidRDefault="00404A82" w:rsidP="008A5C3E">
      <w:pPr>
        <w:pStyle w:val="1"/>
        <w:tabs>
          <w:tab w:val="left" w:pos="0"/>
          <w:tab w:val="left" w:pos="9923"/>
        </w:tabs>
        <w:ind w:left="0"/>
        <w:jc w:val="center"/>
        <w:rPr>
          <w:sz w:val="24"/>
          <w:szCs w:val="24"/>
        </w:rPr>
      </w:pPr>
      <w:r w:rsidRPr="00D83F2D">
        <w:rPr>
          <w:sz w:val="24"/>
          <w:szCs w:val="24"/>
        </w:rPr>
        <w:t>Расходы районного</w:t>
      </w:r>
      <w:r w:rsidR="004C07F8" w:rsidRPr="00D83F2D">
        <w:rPr>
          <w:sz w:val="24"/>
          <w:szCs w:val="24"/>
        </w:rPr>
        <w:t xml:space="preserve"> </w:t>
      </w:r>
      <w:r w:rsidR="008A5C3E" w:rsidRPr="00D83F2D">
        <w:rPr>
          <w:sz w:val="24"/>
          <w:szCs w:val="24"/>
        </w:rPr>
        <w:t>бюджет</w:t>
      </w:r>
      <w:r w:rsidR="00D83F2D">
        <w:rPr>
          <w:sz w:val="24"/>
          <w:szCs w:val="24"/>
        </w:rPr>
        <w:t>а</w:t>
      </w:r>
    </w:p>
    <w:p w14:paraId="062BE6AF" w14:textId="77777777" w:rsidR="0036161A" w:rsidRDefault="0036161A" w:rsidP="008A5C3E">
      <w:pPr>
        <w:pStyle w:val="1"/>
        <w:tabs>
          <w:tab w:val="left" w:pos="0"/>
          <w:tab w:val="left" w:pos="9923"/>
        </w:tabs>
        <w:ind w:left="0"/>
        <w:jc w:val="center"/>
        <w:rPr>
          <w:sz w:val="24"/>
          <w:szCs w:val="24"/>
        </w:rPr>
      </w:pPr>
    </w:p>
    <w:p w14:paraId="3719DDF5" w14:textId="23B28DC0" w:rsidR="002F740D" w:rsidRPr="002F740D" w:rsidRDefault="002F740D" w:rsidP="002F740D">
      <w:pPr>
        <w:pStyle w:val="1"/>
        <w:tabs>
          <w:tab w:val="left" w:pos="0"/>
          <w:tab w:val="left" w:pos="10065"/>
        </w:tabs>
        <w:spacing w:before="0"/>
        <w:ind w:left="0" w:firstLine="567"/>
        <w:jc w:val="both"/>
        <w:rPr>
          <w:b w:val="0"/>
        </w:rPr>
      </w:pPr>
      <w:r w:rsidRPr="002F740D">
        <w:rPr>
          <w:b w:val="0"/>
        </w:rPr>
        <w:t xml:space="preserve">В соответствии с проектом общий объем расходов </w:t>
      </w:r>
      <w:r>
        <w:rPr>
          <w:b w:val="0"/>
        </w:rPr>
        <w:t xml:space="preserve">районного </w:t>
      </w:r>
      <w:r w:rsidRPr="002F740D">
        <w:rPr>
          <w:b w:val="0"/>
        </w:rPr>
        <w:t xml:space="preserve">бюджета </w:t>
      </w:r>
      <w:r>
        <w:rPr>
          <w:b w:val="0"/>
        </w:rPr>
        <w:t>у</w:t>
      </w:r>
      <w:r w:rsidRPr="002F740D">
        <w:rPr>
          <w:b w:val="0"/>
        </w:rPr>
        <w:t>тверждается:</w:t>
      </w:r>
    </w:p>
    <w:p w14:paraId="144E38EE" w14:textId="62F411DF" w:rsidR="002F740D" w:rsidRPr="002F740D" w:rsidRDefault="002F740D" w:rsidP="00220FF3">
      <w:pPr>
        <w:pStyle w:val="1"/>
        <w:tabs>
          <w:tab w:val="left" w:pos="0"/>
          <w:tab w:val="left" w:pos="10065"/>
        </w:tabs>
        <w:spacing w:before="0"/>
        <w:ind w:left="0" w:firstLine="567"/>
        <w:jc w:val="both"/>
        <w:rPr>
          <w:b w:val="0"/>
        </w:rPr>
      </w:pPr>
      <w:r w:rsidRPr="002F740D">
        <w:rPr>
          <w:b w:val="0"/>
        </w:rPr>
        <w:t xml:space="preserve">2026 год - в объеме </w:t>
      </w:r>
      <w:r w:rsidR="00D3385B">
        <w:rPr>
          <w:b w:val="0"/>
        </w:rPr>
        <w:t>754459,841</w:t>
      </w:r>
      <w:r w:rsidRPr="002F740D">
        <w:rPr>
          <w:b w:val="0"/>
        </w:rPr>
        <w:t xml:space="preserve"> тыс. рублей, со снижением по о</w:t>
      </w:r>
      <w:r w:rsidR="004D7B35">
        <w:rPr>
          <w:b w:val="0"/>
        </w:rPr>
        <w:t>тношению к оценке 2025 года на 173652,450</w:t>
      </w:r>
      <w:r w:rsidRPr="002F740D">
        <w:rPr>
          <w:b w:val="0"/>
        </w:rPr>
        <w:t xml:space="preserve"> тыс. рублей, или на 1</w:t>
      </w:r>
      <w:r w:rsidR="004D7B35">
        <w:rPr>
          <w:b w:val="0"/>
        </w:rPr>
        <w:t>8</w:t>
      </w:r>
      <w:r w:rsidRPr="002F740D">
        <w:rPr>
          <w:b w:val="0"/>
        </w:rPr>
        <w:t>,</w:t>
      </w:r>
      <w:r w:rsidR="004D7B35">
        <w:rPr>
          <w:b w:val="0"/>
        </w:rPr>
        <w:t>7</w:t>
      </w:r>
      <w:r w:rsidRPr="002F740D">
        <w:rPr>
          <w:b w:val="0"/>
        </w:rPr>
        <w:t xml:space="preserve"> %,</w:t>
      </w:r>
    </w:p>
    <w:p w14:paraId="24C52DAB" w14:textId="58338E90" w:rsidR="002F740D" w:rsidRPr="002F740D" w:rsidRDefault="002F740D" w:rsidP="00220FF3">
      <w:pPr>
        <w:pStyle w:val="1"/>
        <w:tabs>
          <w:tab w:val="left" w:pos="0"/>
          <w:tab w:val="left" w:pos="10065"/>
        </w:tabs>
        <w:spacing w:before="0"/>
        <w:ind w:left="0" w:firstLine="567"/>
        <w:jc w:val="both"/>
        <w:rPr>
          <w:b w:val="0"/>
        </w:rPr>
      </w:pPr>
      <w:r w:rsidRPr="002F740D">
        <w:rPr>
          <w:b w:val="0"/>
        </w:rPr>
        <w:t xml:space="preserve">2027 год </w:t>
      </w:r>
      <w:r w:rsidR="004D7B35">
        <w:rPr>
          <w:b w:val="0"/>
        </w:rPr>
        <w:t>–</w:t>
      </w:r>
      <w:r w:rsidRPr="002F740D">
        <w:rPr>
          <w:b w:val="0"/>
        </w:rPr>
        <w:t xml:space="preserve"> </w:t>
      </w:r>
      <w:r w:rsidR="004D7B35">
        <w:rPr>
          <w:b w:val="0"/>
        </w:rPr>
        <w:t>769403,651</w:t>
      </w:r>
      <w:r w:rsidRPr="002F740D">
        <w:rPr>
          <w:b w:val="0"/>
        </w:rPr>
        <w:t xml:space="preserve"> тыс. рублей, с</w:t>
      </w:r>
      <w:r w:rsidR="004D7B35">
        <w:rPr>
          <w:b w:val="0"/>
        </w:rPr>
        <w:t>ростом</w:t>
      </w:r>
      <w:r w:rsidRPr="002F740D">
        <w:rPr>
          <w:b w:val="0"/>
        </w:rPr>
        <w:t xml:space="preserve"> к 2026 году на </w:t>
      </w:r>
      <w:r w:rsidR="004D7B35">
        <w:rPr>
          <w:b w:val="0"/>
        </w:rPr>
        <w:t>14943,81</w:t>
      </w:r>
      <w:r w:rsidRPr="002F740D">
        <w:rPr>
          <w:b w:val="0"/>
        </w:rPr>
        <w:t xml:space="preserve"> тыс. рублей тыс. рублей, или на 2</w:t>
      </w:r>
      <w:r w:rsidR="004D7B35">
        <w:rPr>
          <w:b w:val="0"/>
        </w:rPr>
        <w:t>,0</w:t>
      </w:r>
      <w:r w:rsidRPr="002F740D">
        <w:rPr>
          <w:b w:val="0"/>
        </w:rPr>
        <w:t xml:space="preserve"> %,</w:t>
      </w:r>
    </w:p>
    <w:p w14:paraId="2FB2957E" w14:textId="31E90C94" w:rsidR="002F740D" w:rsidRPr="002F740D" w:rsidRDefault="002F740D" w:rsidP="00220FF3">
      <w:pPr>
        <w:pStyle w:val="1"/>
        <w:tabs>
          <w:tab w:val="left" w:pos="0"/>
          <w:tab w:val="left" w:pos="10065"/>
        </w:tabs>
        <w:spacing w:before="0"/>
        <w:ind w:left="0" w:firstLine="567"/>
        <w:jc w:val="both"/>
        <w:rPr>
          <w:b w:val="0"/>
        </w:rPr>
      </w:pPr>
      <w:r w:rsidRPr="002F740D">
        <w:rPr>
          <w:b w:val="0"/>
        </w:rPr>
        <w:t xml:space="preserve">2028 год </w:t>
      </w:r>
      <w:r w:rsidR="004D7B35">
        <w:rPr>
          <w:b w:val="0"/>
        </w:rPr>
        <w:t>–</w:t>
      </w:r>
      <w:r w:rsidRPr="002F740D">
        <w:rPr>
          <w:b w:val="0"/>
        </w:rPr>
        <w:t xml:space="preserve"> </w:t>
      </w:r>
      <w:r w:rsidR="004D7B35">
        <w:rPr>
          <w:b w:val="0"/>
        </w:rPr>
        <w:t>733691,901</w:t>
      </w:r>
      <w:r w:rsidRPr="002F740D">
        <w:rPr>
          <w:b w:val="0"/>
        </w:rPr>
        <w:t xml:space="preserve"> тыс. рублей, с</w:t>
      </w:r>
      <w:r w:rsidR="004D7B35">
        <w:rPr>
          <w:b w:val="0"/>
        </w:rPr>
        <w:t>о снижением</w:t>
      </w:r>
      <w:r w:rsidRPr="002F740D">
        <w:rPr>
          <w:b w:val="0"/>
        </w:rPr>
        <w:t xml:space="preserve"> к 2027 году на </w:t>
      </w:r>
      <w:r w:rsidR="004D7B35">
        <w:rPr>
          <w:b w:val="0"/>
        </w:rPr>
        <w:t>35711,750</w:t>
      </w:r>
      <w:r w:rsidRPr="002F740D">
        <w:rPr>
          <w:b w:val="0"/>
        </w:rPr>
        <w:t xml:space="preserve"> тыс. рублей, или на </w:t>
      </w:r>
      <w:r w:rsidR="004D7B35">
        <w:rPr>
          <w:b w:val="0"/>
        </w:rPr>
        <w:t>4</w:t>
      </w:r>
      <w:r w:rsidRPr="002F740D">
        <w:rPr>
          <w:b w:val="0"/>
        </w:rPr>
        <w:t>,6 %.</w:t>
      </w:r>
    </w:p>
    <w:p w14:paraId="2BD7E907" w14:textId="6E506311" w:rsidR="004D2AA0" w:rsidRDefault="0030499F" w:rsidP="000828C4">
      <w:pPr>
        <w:pStyle w:val="1"/>
        <w:tabs>
          <w:tab w:val="left" w:pos="0"/>
          <w:tab w:val="left" w:pos="9923"/>
        </w:tabs>
        <w:spacing w:before="0"/>
        <w:ind w:left="0" w:right="346" w:firstLine="567"/>
        <w:jc w:val="both"/>
        <w:rPr>
          <w:sz w:val="18"/>
          <w:szCs w:val="18"/>
        </w:rPr>
      </w:pPr>
      <w:r>
        <w:rPr>
          <w:b w:val="0"/>
        </w:rPr>
        <w:t xml:space="preserve">Объем </w:t>
      </w:r>
      <w:r w:rsidRPr="0030499F">
        <w:rPr>
          <w:b w:val="0"/>
        </w:rPr>
        <w:t xml:space="preserve">расходов бюджета </w:t>
      </w:r>
      <w:r>
        <w:rPr>
          <w:b w:val="0"/>
        </w:rPr>
        <w:t>Кромского</w:t>
      </w:r>
      <w:r w:rsidRPr="0030499F">
        <w:rPr>
          <w:b w:val="0"/>
        </w:rPr>
        <w:t xml:space="preserve"> района на 202</w:t>
      </w:r>
      <w:r w:rsidR="00C24C83">
        <w:rPr>
          <w:b w:val="0"/>
        </w:rPr>
        <w:t>6</w:t>
      </w:r>
      <w:r w:rsidRPr="0030499F">
        <w:rPr>
          <w:b w:val="0"/>
        </w:rPr>
        <w:t>-202</w:t>
      </w:r>
      <w:r w:rsidR="00C24C83">
        <w:rPr>
          <w:b w:val="0"/>
        </w:rPr>
        <w:t>8</w:t>
      </w:r>
      <w:r w:rsidRPr="0030499F">
        <w:rPr>
          <w:b w:val="0"/>
        </w:rPr>
        <w:t xml:space="preserve"> годы представлен </w:t>
      </w:r>
      <w:r>
        <w:rPr>
          <w:b w:val="0"/>
        </w:rPr>
        <w:t xml:space="preserve">по </w:t>
      </w:r>
      <w:r w:rsidRPr="0030499F">
        <w:rPr>
          <w:b w:val="0"/>
        </w:rPr>
        <w:t xml:space="preserve">разделам функциональной классификации расходов бюджета в таблице </w:t>
      </w:r>
      <w:r w:rsidR="002F740D">
        <w:rPr>
          <w:b w:val="0"/>
        </w:rPr>
        <w:t>3</w:t>
      </w:r>
      <w:r w:rsidRPr="0030499F">
        <w:rPr>
          <w:b w:val="0"/>
        </w:rPr>
        <w:t xml:space="preserve">. </w:t>
      </w:r>
      <w:r w:rsidR="008147A3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</w:p>
    <w:p w14:paraId="174B17D2" w14:textId="512B21D7" w:rsidR="00257A9B" w:rsidRDefault="008147A3" w:rsidP="004A4B8B">
      <w:pPr>
        <w:pStyle w:val="a3"/>
        <w:ind w:left="0" w:right="338" w:firstLine="708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373415" w:rsidRPr="00404A82">
        <w:rPr>
          <w:sz w:val="18"/>
          <w:szCs w:val="18"/>
        </w:rPr>
        <w:t xml:space="preserve">Таблица </w:t>
      </w:r>
      <w:r w:rsidR="002F740D">
        <w:rPr>
          <w:sz w:val="18"/>
          <w:szCs w:val="18"/>
        </w:rPr>
        <w:t>3</w:t>
      </w:r>
      <w:r>
        <w:rPr>
          <w:sz w:val="18"/>
          <w:szCs w:val="18"/>
        </w:rPr>
        <w:t xml:space="preserve"> (тыс. рублей)</w:t>
      </w:r>
    </w:p>
    <w:tbl>
      <w:tblPr>
        <w:tblW w:w="10526" w:type="dxa"/>
        <w:jc w:val="center"/>
        <w:tblLook w:val="04A0" w:firstRow="1" w:lastRow="0" w:firstColumn="1" w:lastColumn="0" w:noHBand="0" w:noVBand="1"/>
      </w:tblPr>
      <w:tblGrid>
        <w:gridCol w:w="2410"/>
        <w:gridCol w:w="670"/>
        <w:gridCol w:w="1277"/>
        <w:gridCol w:w="1163"/>
        <w:gridCol w:w="1163"/>
        <w:gridCol w:w="1080"/>
        <w:gridCol w:w="621"/>
        <w:gridCol w:w="1071"/>
        <w:gridCol w:w="1071"/>
      </w:tblGrid>
      <w:tr w:rsidR="00F24D35" w:rsidRPr="00257A9B" w14:paraId="5BB10A06" w14:textId="77777777" w:rsidTr="001A4145">
        <w:trPr>
          <w:cantSplit/>
          <w:trHeight w:val="435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3A6F" w14:textId="77777777" w:rsidR="00F24D35" w:rsidRPr="00257A9B" w:rsidRDefault="00F24D35" w:rsidP="00257A9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257A9B">
              <w:rPr>
                <w:color w:val="000000"/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8AB7" w14:textId="77777777" w:rsidR="00F24D35" w:rsidRPr="00257A9B" w:rsidRDefault="00F24D35" w:rsidP="00257A9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257A9B">
              <w:rPr>
                <w:color w:val="000000"/>
                <w:sz w:val="16"/>
                <w:szCs w:val="16"/>
                <w:lang w:bidi="ar-SA"/>
              </w:rPr>
              <w:t>РПр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26E2" w14:textId="6299B7E1" w:rsidR="00F24D35" w:rsidRPr="00257A9B" w:rsidRDefault="00F24D35" w:rsidP="00257A9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Оценка ожидаемого исполнения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6918" w14:textId="3F867567" w:rsidR="00F24D35" w:rsidRPr="00257A9B" w:rsidRDefault="00F24D35" w:rsidP="00C24C8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257A9B">
              <w:rPr>
                <w:color w:val="000000"/>
                <w:sz w:val="16"/>
                <w:szCs w:val="16"/>
                <w:lang w:bidi="ar-SA"/>
              </w:rPr>
              <w:t>Проект на 202</w:t>
            </w:r>
            <w:r w:rsidR="00C24C83">
              <w:rPr>
                <w:color w:val="000000"/>
                <w:sz w:val="16"/>
                <w:szCs w:val="16"/>
                <w:lang w:bidi="ar-SA"/>
              </w:rPr>
              <w:t>6</w:t>
            </w:r>
            <w:r w:rsidRPr="00257A9B">
              <w:rPr>
                <w:color w:val="000000"/>
                <w:sz w:val="16"/>
                <w:szCs w:val="16"/>
                <w:lang w:bidi="ar-SA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9D84" w14:textId="77777777" w:rsidR="00F24D35" w:rsidRPr="00257A9B" w:rsidRDefault="00F24D35" w:rsidP="00257A9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257A9B">
              <w:rPr>
                <w:color w:val="000000"/>
                <w:sz w:val="16"/>
                <w:szCs w:val="16"/>
                <w:lang w:bidi="ar-SA"/>
              </w:rPr>
              <w:t>Изменения гр.5 к гр.4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8960" w14:textId="3FE24C93" w:rsidR="00F24D35" w:rsidRPr="00257A9B" w:rsidRDefault="00F24D35" w:rsidP="00C24C8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257A9B">
              <w:rPr>
                <w:color w:val="000000"/>
                <w:sz w:val="16"/>
                <w:szCs w:val="16"/>
                <w:lang w:bidi="ar-SA"/>
              </w:rPr>
              <w:t>Проект на 202</w:t>
            </w:r>
            <w:r w:rsidR="00C24C83">
              <w:rPr>
                <w:color w:val="000000"/>
                <w:sz w:val="16"/>
                <w:szCs w:val="16"/>
                <w:lang w:bidi="ar-SA"/>
              </w:rPr>
              <w:t>7</w:t>
            </w:r>
            <w:r w:rsidRPr="00257A9B">
              <w:rPr>
                <w:color w:val="000000"/>
                <w:sz w:val="16"/>
                <w:szCs w:val="16"/>
                <w:lang w:bidi="ar-SA"/>
              </w:rPr>
              <w:t xml:space="preserve"> год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F919" w14:textId="07A6A636" w:rsidR="00F24D35" w:rsidRPr="00257A9B" w:rsidRDefault="00F24D35" w:rsidP="00C24C8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257A9B">
              <w:rPr>
                <w:color w:val="000000"/>
                <w:sz w:val="16"/>
                <w:szCs w:val="16"/>
                <w:lang w:bidi="ar-SA"/>
              </w:rPr>
              <w:t>Проект на 202</w:t>
            </w:r>
            <w:r w:rsidR="00C24C83">
              <w:rPr>
                <w:color w:val="000000"/>
                <w:sz w:val="16"/>
                <w:szCs w:val="16"/>
                <w:lang w:bidi="ar-SA"/>
              </w:rPr>
              <w:t>8</w:t>
            </w:r>
            <w:r w:rsidRPr="00257A9B">
              <w:rPr>
                <w:color w:val="000000"/>
                <w:sz w:val="16"/>
                <w:szCs w:val="16"/>
                <w:lang w:bidi="ar-SA"/>
              </w:rPr>
              <w:t xml:space="preserve"> год</w:t>
            </w:r>
          </w:p>
        </w:tc>
      </w:tr>
      <w:tr w:rsidR="00F24D35" w:rsidRPr="00257A9B" w14:paraId="0D774098" w14:textId="77777777" w:rsidTr="001A4145">
        <w:trPr>
          <w:trHeight w:val="570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A6F22" w14:textId="77777777" w:rsidR="00F24D35" w:rsidRPr="00257A9B" w:rsidRDefault="00F24D35" w:rsidP="00257A9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634DC" w14:textId="77777777" w:rsidR="00F24D35" w:rsidRPr="00257A9B" w:rsidRDefault="00F24D35" w:rsidP="00257A9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96AA" w14:textId="42E31320" w:rsidR="00F24D35" w:rsidRPr="00257A9B" w:rsidRDefault="00F24D35" w:rsidP="00C24C8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F24D35">
              <w:rPr>
                <w:color w:val="000000"/>
                <w:sz w:val="16"/>
                <w:szCs w:val="16"/>
                <w:lang w:bidi="ar-SA"/>
              </w:rPr>
              <w:t>Утверждено   202</w:t>
            </w:r>
            <w:r w:rsidR="00C24C83">
              <w:rPr>
                <w:color w:val="000000"/>
                <w:sz w:val="16"/>
                <w:szCs w:val="16"/>
                <w:lang w:bidi="ar-SA"/>
              </w:rPr>
              <w:t>5</w:t>
            </w:r>
            <w:r w:rsidRPr="00F24D35">
              <w:rPr>
                <w:color w:val="000000"/>
                <w:sz w:val="16"/>
                <w:szCs w:val="16"/>
                <w:lang w:bidi="ar-SA"/>
              </w:rPr>
              <w:t>год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458D" w14:textId="77777777" w:rsidR="00F24D35" w:rsidRPr="00F24D35" w:rsidRDefault="00F24D35" w:rsidP="00F24D35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F24D35">
              <w:rPr>
                <w:color w:val="000000"/>
                <w:sz w:val="16"/>
                <w:szCs w:val="16"/>
                <w:lang w:bidi="ar-SA"/>
              </w:rPr>
              <w:t>Ожидаемое исполнение</w:t>
            </w:r>
          </w:p>
          <w:p w14:paraId="334EE12F" w14:textId="68EABC5C" w:rsidR="00F24D35" w:rsidRPr="00257A9B" w:rsidRDefault="00F24D35" w:rsidP="00C24C8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F24D35">
              <w:rPr>
                <w:color w:val="000000"/>
                <w:sz w:val="16"/>
                <w:szCs w:val="16"/>
                <w:lang w:bidi="ar-SA"/>
              </w:rPr>
              <w:t>202</w:t>
            </w:r>
            <w:r w:rsidR="00C24C83">
              <w:rPr>
                <w:color w:val="000000"/>
                <w:sz w:val="16"/>
                <w:szCs w:val="16"/>
                <w:lang w:bidi="ar-SA"/>
              </w:rPr>
              <w:t>5</w:t>
            </w:r>
            <w:r w:rsidRPr="00F24D35">
              <w:rPr>
                <w:color w:val="000000"/>
                <w:sz w:val="16"/>
                <w:szCs w:val="16"/>
                <w:lang w:bidi="ar-SA"/>
              </w:rPr>
              <w:t>г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1915A" w14:textId="77777777" w:rsidR="00F24D35" w:rsidRPr="00257A9B" w:rsidRDefault="00F24D35" w:rsidP="00257A9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1C43" w14:textId="77777777" w:rsidR="00F24D35" w:rsidRPr="00257A9B" w:rsidRDefault="00F24D35" w:rsidP="00257A9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257A9B">
              <w:rPr>
                <w:color w:val="000000"/>
                <w:sz w:val="16"/>
                <w:szCs w:val="16"/>
                <w:lang w:bidi="ar-SA"/>
              </w:rPr>
              <w:t>тыс.руб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05D8" w14:textId="77777777" w:rsidR="00F24D35" w:rsidRPr="00257A9B" w:rsidRDefault="00F24D35" w:rsidP="00257A9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257A9B">
              <w:rPr>
                <w:color w:val="000000"/>
                <w:sz w:val="16"/>
                <w:szCs w:val="16"/>
                <w:lang w:bidi="ar-SA"/>
              </w:rPr>
              <w:t>%</w:t>
            </w: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3D83A" w14:textId="77777777" w:rsidR="00F24D35" w:rsidRPr="00257A9B" w:rsidRDefault="00F24D35" w:rsidP="00257A9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B2214" w14:textId="77777777" w:rsidR="00F24D35" w:rsidRPr="00257A9B" w:rsidRDefault="00F24D35" w:rsidP="00257A9B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</w:tr>
      <w:tr w:rsidR="009834C3" w:rsidRPr="00257A9B" w14:paraId="73D923CF" w14:textId="77777777" w:rsidTr="001A4145">
        <w:trPr>
          <w:trHeight w:val="65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CD34" w14:textId="77777777" w:rsidR="00257A9B" w:rsidRPr="00257A9B" w:rsidRDefault="00257A9B" w:rsidP="00257A9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257A9B">
              <w:rPr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1065" w14:textId="77777777" w:rsidR="00257A9B" w:rsidRPr="00257A9B" w:rsidRDefault="00257A9B" w:rsidP="00257A9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257A9B">
              <w:rPr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B79F" w14:textId="77777777" w:rsidR="00257A9B" w:rsidRPr="00257A9B" w:rsidRDefault="00257A9B" w:rsidP="00257A9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257A9B">
              <w:rPr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5329" w14:textId="77777777" w:rsidR="00257A9B" w:rsidRPr="00257A9B" w:rsidRDefault="00257A9B" w:rsidP="00257A9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257A9B">
              <w:rPr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243C" w14:textId="77777777" w:rsidR="00257A9B" w:rsidRPr="00257A9B" w:rsidRDefault="00257A9B" w:rsidP="00257A9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257A9B">
              <w:rPr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F18D" w14:textId="77777777" w:rsidR="00257A9B" w:rsidRPr="00257A9B" w:rsidRDefault="00257A9B" w:rsidP="00257A9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257A9B">
              <w:rPr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B3AB" w14:textId="77777777" w:rsidR="00257A9B" w:rsidRPr="00257A9B" w:rsidRDefault="00257A9B" w:rsidP="00257A9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257A9B">
              <w:rPr>
                <w:color w:val="000000"/>
                <w:sz w:val="16"/>
                <w:szCs w:val="16"/>
                <w:lang w:bidi="ar-SA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944B" w14:textId="77777777" w:rsidR="00257A9B" w:rsidRPr="00257A9B" w:rsidRDefault="00257A9B" w:rsidP="00257A9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257A9B">
              <w:rPr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CDAC" w14:textId="77777777" w:rsidR="00257A9B" w:rsidRPr="00257A9B" w:rsidRDefault="00257A9B" w:rsidP="00257A9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257A9B">
              <w:rPr>
                <w:color w:val="000000"/>
                <w:sz w:val="16"/>
                <w:szCs w:val="16"/>
                <w:lang w:bidi="ar-SA"/>
              </w:rPr>
              <w:t>9</w:t>
            </w:r>
          </w:p>
        </w:tc>
      </w:tr>
      <w:tr w:rsidR="00D56997" w:rsidRPr="00257A9B" w14:paraId="3DE45C00" w14:textId="77777777" w:rsidTr="000E5194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FC4B7" w14:textId="25C06856" w:rsidR="00D56997" w:rsidRPr="00257A9B" w:rsidRDefault="000E5194" w:rsidP="00D56997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Всего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9EE2" w14:textId="77777777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257A9B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E2E6D" w14:textId="6409FD8E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920437,454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DBC6" w14:textId="4C532DE8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928112,291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6FC0A" w14:textId="02569EC0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754459,841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005EB" w14:textId="5B91C933" w:rsidR="00D56997" w:rsidRPr="00D56997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56997">
              <w:rPr>
                <w:sz w:val="18"/>
                <w:szCs w:val="18"/>
              </w:rPr>
              <w:t>-173652,45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CCA1" w14:textId="02E09ABF" w:rsidR="00D56997" w:rsidRPr="00D56997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56997">
              <w:rPr>
                <w:sz w:val="18"/>
                <w:szCs w:val="18"/>
              </w:rPr>
              <w:t>81,3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A2888" w14:textId="23E2E29C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769403,651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1E6E9" w14:textId="77172D70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733691,901</w:t>
            </w:r>
          </w:p>
        </w:tc>
      </w:tr>
      <w:tr w:rsidR="00D56997" w:rsidRPr="00257A9B" w14:paraId="104ED2D9" w14:textId="77777777" w:rsidTr="000E5194">
        <w:trPr>
          <w:trHeight w:val="6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A404A" w14:textId="77777777" w:rsidR="00D56997" w:rsidRPr="00257A9B" w:rsidRDefault="00D56997" w:rsidP="00D5699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57A9B">
              <w:rPr>
                <w:color w:val="000000"/>
                <w:sz w:val="20"/>
                <w:szCs w:val="20"/>
                <w:lang w:bidi="ar-SA"/>
              </w:rPr>
              <w:t>Общегосударственные вопросы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6459" w14:textId="77777777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257A9B">
              <w:rPr>
                <w:color w:val="000000"/>
                <w:sz w:val="20"/>
                <w:szCs w:val="20"/>
                <w:lang w:bidi="ar-SA"/>
              </w:rPr>
              <w:t>0100.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381C6" w14:textId="7C8D1279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111274,195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61CB" w14:textId="0748003B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115566,648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292EB" w14:textId="7B063C42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115522,4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2A0B" w14:textId="7D9D5678" w:rsidR="00D56997" w:rsidRPr="00D56997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56997">
              <w:rPr>
                <w:sz w:val="18"/>
                <w:szCs w:val="18"/>
              </w:rPr>
              <w:t>-44,248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8DEAF" w14:textId="180B2592" w:rsidR="00D56997" w:rsidRPr="00D56997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56997">
              <w:rPr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3AEA0" w14:textId="3145587E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114063,644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EFBCD" w14:textId="6750619E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136844,631</w:t>
            </w:r>
          </w:p>
        </w:tc>
      </w:tr>
      <w:tr w:rsidR="00D56997" w:rsidRPr="00257A9B" w14:paraId="0C442C29" w14:textId="77777777" w:rsidTr="00D56997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B8D79" w14:textId="77777777" w:rsidR="00D56997" w:rsidRPr="00257A9B" w:rsidRDefault="00D56997" w:rsidP="00D5699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57A9B">
              <w:rPr>
                <w:color w:val="000000"/>
                <w:sz w:val="20"/>
                <w:szCs w:val="20"/>
                <w:lang w:bidi="ar-SA"/>
              </w:rPr>
              <w:t>Национальная оборона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2F1A" w14:textId="77777777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257A9B">
              <w:rPr>
                <w:color w:val="000000"/>
                <w:sz w:val="20"/>
                <w:szCs w:val="20"/>
                <w:lang w:bidi="ar-SA"/>
              </w:rPr>
              <w:t>0200.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D19C" w14:textId="784A375C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2210,4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C2D5C" w14:textId="71A2DF88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2225,5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D42D" w14:textId="14FCD4E1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2414,0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C8D33" w14:textId="7EAD12B3" w:rsidR="00D56997" w:rsidRPr="00D56997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56997">
              <w:rPr>
                <w:sz w:val="18"/>
                <w:szCs w:val="18"/>
              </w:rPr>
              <w:t>188,5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1D47B" w14:textId="50B353DD" w:rsidR="00D56997" w:rsidRPr="00D56997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56997">
              <w:rPr>
                <w:sz w:val="18"/>
                <w:szCs w:val="18"/>
              </w:rPr>
              <w:t>108,5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1209D" w14:textId="3C8EC75D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2499,2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D0E22" w14:textId="3CE38683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2499,2</w:t>
            </w:r>
          </w:p>
        </w:tc>
      </w:tr>
      <w:tr w:rsidR="00D56997" w:rsidRPr="00257A9B" w14:paraId="2BB4AFF0" w14:textId="77777777" w:rsidTr="00D56997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ED366" w14:textId="77777777" w:rsidR="00D56997" w:rsidRPr="00257A9B" w:rsidRDefault="00D56997" w:rsidP="00D5699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57A9B">
              <w:rPr>
                <w:color w:val="000000"/>
                <w:sz w:val="20"/>
                <w:szCs w:val="20"/>
                <w:lang w:bidi="ar-SA"/>
              </w:rPr>
              <w:t>Национальная экономика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B3DE" w14:textId="77777777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257A9B">
              <w:rPr>
                <w:color w:val="000000"/>
                <w:sz w:val="20"/>
                <w:szCs w:val="20"/>
                <w:lang w:bidi="ar-SA"/>
              </w:rPr>
              <w:t>0400.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10DE2" w14:textId="0C4D28E7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83118,526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E86D2" w14:textId="69F3F047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85407,590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6F988" w14:textId="51890D37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56807,726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CF0B" w14:textId="0AA5226D" w:rsidR="00D56997" w:rsidRPr="00D56997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56997">
              <w:rPr>
                <w:sz w:val="18"/>
                <w:szCs w:val="18"/>
              </w:rPr>
              <w:t>-28599,864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69D8D" w14:textId="7C265A9A" w:rsidR="00D56997" w:rsidRPr="00D56997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56997">
              <w:rPr>
                <w:sz w:val="18"/>
                <w:szCs w:val="18"/>
              </w:rPr>
              <w:t>66,5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3226" w14:textId="27135133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56758,526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B7C1A" w14:textId="6C630E2E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56758,526</w:t>
            </w:r>
          </w:p>
        </w:tc>
      </w:tr>
      <w:tr w:rsidR="00D56997" w:rsidRPr="00257A9B" w14:paraId="6D397E6D" w14:textId="77777777" w:rsidTr="00D56997">
        <w:trPr>
          <w:trHeight w:val="6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E5065" w14:textId="77777777" w:rsidR="00D56997" w:rsidRPr="00257A9B" w:rsidRDefault="00D56997" w:rsidP="00D5699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57A9B">
              <w:rPr>
                <w:color w:val="000000"/>
                <w:sz w:val="20"/>
                <w:szCs w:val="20"/>
                <w:lang w:bidi="ar-SA"/>
              </w:rPr>
              <w:t>Жилищно-коммунальное хозяйство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1418" w14:textId="77777777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257A9B">
              <w:rPr>
                <w:color w:val="000000"/>
                <w:sz w:val="20"/>
                <w:szCs w:val="20"/>
                <w:lang w:bidi="ar-SA"/>
              </w:rPr>
              <w:t>0500.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2E204" w14:textId="35B8C602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34870,035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592AF" w14:textId="2D463541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36135,542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3E9C" w14:textId="7577E021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47301,912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A40B" w14:textId="666ED030" w:rsidR="00D56997" w:rsidRPr="00D56997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56997">
              <w:rPr>
                <w:sz w:val="18"/>
                <w:szCs w:val="18"/>
              </w:rPr>
              <w:t>11166,37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8E469" w14:textId="4435A039" w:rsidR="00D56997" w:rsidRPr="00D56997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56997">
              <w:rPr>
                <w:sz w:val="18"/>
                <w:szCs w:val="18"/>
              </w:rPr>
              <w:t>130,9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F3C48" w14:textId="00B75E38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31029,597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8491D" w14:textId="3851B116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11554,00</w:t>
            </w:r>
          </w:p>
        </w:tc>
      </w:tr>
      <w:tr w:rsidR="00D56997" w:rsidRPr="00257A9B" w14:paraId="0337E465" w14:textId="77777777" w:rsidTr="00D56997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411D6" w14:textId="77777777" w:rsidR="00D56997" w:rsidRPr="00257A9B" w:rsidRDefault="00D56997" w:rsidP="00D5699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57A9B">
              <w:rPr>
                <w:color w:val="000000"/>
                <w:sz w:val="20"/>
                <w:szCs w:val="20"/>
                <w:lang w:bidi="ar-SA"/>
              </w:rPr>
              <w:t>Образование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15E3" w14:textId="77777777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257A9B">
              <w:rPr>
                <w:color w:val="000000"/>
                <w:sz w:val="20"/>
                <w:szCs w:val="20"/>
                <w:lang w:bidi="ar-SA"/>
              </w:rPr>
              <w:t>0700.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6274" w14:textId="15614123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536058,243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6F6CC" w14:textId="3A5667C7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535297,652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6D748" w14:textId="4D0E5DA0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448562,543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DE9EF" w14:textId="58507BEE" w:rsidR="00D56997" w:rsidRPr="00D56997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56997">
              <w:rPr>
                <w:sz w:val="18"/>
                <w:szCs w:val="18"/>
              </w:rPr>
              <w:t>-86735,109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42434" w14:textId="22AF2F68" w:rsidR="00D56997" w:rsidRPr="00D56997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56997">
              <w:rPr>
                <w:sz w:val="18"/>
                <w:szCs w:val="18"/>
              </w:rPr>
              <w:t>83,8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DC970" w14:textId="02B68533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493103,835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5B2C4" w14:textId="444BC401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454116,695</w:t>
            </w:r>
          </w:p>
        </w:tc>
      </w:tr>
      <w:tr w:rsidR="00D56997" w:rsidRPr="00257A9B" w14:paraId="6F7E7FFC" w14:textId="77777777" w:rsidTr="00D56997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AC58" w14:textId="77777777" w:rsidR="00D56997" w:rsidRPr="00257A9B" w:rsidRDefault="00D56997" w:rsidP="00D5699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57A9B">
              <w:rPr>
                <w:color w:val="000000"/>
                <w:sz w:val="20"/>
                <w:szCs w:val="20"/>
                <w:lang w:bidi="ar-SA"/>
              </w:rPr>
              <w:t>Культура, кинематография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618B" w14:textId="77777777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257A9B">
              <w:rPr>
                <w:color w:val="000000"/>
                <w:sz w:val="20"/>
                <w:szCs w:val="20"/>
                <w:lang w:bidi="ar-SA"/>
              </w:rPr>
              <w:t>0800.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FD77" w14:textId="3296B509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87307,743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FB4B2" w14:textId="073E5FD1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88770,743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CAE2" w14:textId="36F8455D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30642,0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1F1D" w14:textId="35BA695F" w:rsidR="00D56997" w:rsidRPr="00D56997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56997">
              <w:rPr>
                <w:sz w:val="18"/>
                <w:szCs w:val="18"/>
              </w:rPr>
              <w:t>-58128,743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55B4C" w14:textId="4B692B04" w:rsidR="00D56997" w:rsidRPr="00D56997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56997">
              <w:rPr>
                <w:sz w:val="18"/>
                <w:szCs w:val="18"/>
              </w:rPr>
              <w:t>34,5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C628D" w14:textId="736FA6B8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29335,0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DA34C" w14:textId="2A8DF335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29305,0</w:t>
            </w:r>
          </w:p>
        </w:tc>
      </w:tr>
      <w:tr w:rsidR="00D56997" w:rsidRPr="00257A9B" w14:paraId="6AC295BB" w14:textId="77777777" w:rsidTr="00D56997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0DD88" w14:textId="77777777" w:rsidR="00D56997" w:rsidRPr="00257A9B" w:rsidRDefault="00D56997" w:rsidP="00D5699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57A9B">
              <w:rPr>
                <w:color w:val="000000"/>
                <w:sz w:val="20"/>
                <w:szCs w:val="20"/>
                <w:lang w:bidi="ar-SA"/>
              </w:rPr>
              <w:t>Социальная политика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9554" w14:textId="77777777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257A9B">
              <w:rPr>
                <w:color w:val="000000"/>
                <w:sz w:val="20"/>
                <w:szCs w:val="20"/>
                <w:lang w:bidi="ar-SA"/>
              </w:rPr>
              <w:t>1000.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09913" w14:textId="1DA0CC54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32672,422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D346A" w14:textId="2DD6E2C1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33610,136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0770F" w14:textId="45F3E61E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29856,660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46F42" w14:textId="1CA41990" w:rsidR="00D56997" w:rsidRPr="00D56997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56997">
              <w:rPr>
                <w:sz w:val="18"/>
                <w:szCs w:val="18"/>
              </w:rPr>
              <w:t>-3753,476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3DFF" w14:textId="5E756C5F" w:rsidR="00D56997" w:rsidRPr="00D56997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56997">
              <w:rPr>
                <w:sz w:val="18"/>
                <w:szCs w:val="18"/>
              </w:rPr>
              <w:t>88,8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045C3" w14:textId="7AD78676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30011,249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139C9" w14:textId="7CF3A82E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30011,249</w:t>
            </w:r>
          </w:p>
        </w:tc>
      </w:tr>
      <w:tr w:rsidR="00D56997" w:rsidRPr="00257A9B" w14:paraId="69F4BCFF" w14:textId="77777777" w:rsidTr="00D56997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70C3D" w14:textId="77777777" w:rsidR="00D56997" w:rsidRPr="00257A9B" w:rsidRDefault="00D56997" w:rsidP="00D5699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57A9B">
              <w:rPr>
                <w:color w:val="000000"/>
                <w:sz w:val="20"/>
                <w:szCs w:val="20"/>
                <w:lang w:bidi="ar-SA"/>
              </w:rPr>
              <w:t>Физическая культура и спорт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49D1" w14:textId="77777777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257A9B">
              <w:rPr>
                <w:color w:val="000000"/>
                <w:sz w:val="20"/>
                <w:szCs w:val="20"/>
                <w:lang w:bidi="ar-SA"/>
              </w:rPr>
              <w:t>1100.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59F9A" w14:textId="762A6B75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9331,00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8DE7E" w14:textId="5B0B7269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7981,00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C51E1" w14:textId="33B8FC9E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1850,0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DF0DE" w14:textId="59CB6827" w:rsidR="00D56997" w:rsidRPr="00D56997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56997">
              <w:rPr>
                <w:sz w:val="18"/>
                <w:szCs w:val="18"/>
              </w:rPr>
              <w:t>-6131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E3D1A" w14:textId="6B6792BB" w:rsidR="00D56997" w:rsidRPr="00D56997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56997">
              <w:rPr>
                <w:sz w:val="18"/>
                <w:szCs w:val="18"/>
              </w:rPr>
              <w:t>23,2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B0116" w14:textId="7C11ED12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500,0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57F63" w14:textId="36C96971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500,0</w:t>
            </w:r>
          </w:p>
        </w:tc>
      </w:tr>
      <w:tr w:rsidR="00D56997" w:rsidRPr="00257A9B" w14:paraId="29387864" w14:textId="77777777" w:rsidTr="00D56997">
        <w:trPr>
          <w:trHeight w:val="12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38024" w14:textId="77777777" w:rsidR="00D56997" w:rsidRPr="00257A9B" w:rsidRDefault="00D56997" w:rsidP="00D5699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257A9B">
              <w:rPr>
                <w:color w:val="000000"/>
                <w:sz w:val="20"/>
                <w:szCs w:val="20"/>
                <w:lang w:bidi="ar-SA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C86F" w14:textId="77777777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257A9B">
              <w:rPr>
                <w:color w:val="000000"/>
                <w:sz w:val="20"/>
                <w:szCs w:val="20"/>
                <w:lang w:bidi="ar-SA"/>
              </w:rPr>
              <w:t>1400.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11EC4" w14:textId="3918FD4E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23594,890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3A3E" w14:textId="65994A1B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23117,480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2BB8" w14:textId="1370ABDA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21502,6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B31D2" w14:textId="7F7505B8" w:rsidR="00D56997" w:rsidRPr="00D56997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56997">
              <w:rPr>
                <w:sz w:val="18"/>
                <w:szCs w:val="18"/>
              </w:rPr>
              <w:t>-1614,88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3286C" w14:textId="4769525D" w:rsidR="00D56997" w:rsidRPr="00D56997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D56997">
              <w:rPr>
                <w:sz w:val="18"/>
                <w:szCs w:val="18"/>
              </w:rPr>
              <w:t>93,0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276A0" w14:textId="69F328CF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12102,6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DA53B" w14:textId="70E7179B" w:rsidR="00D56997" w:rsidRPr="00257A9B" w:rsidRDefault="00D56997" w:rsidP="00D5699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12102,6</w:t>
            </w:r>
          </w:p>
        </w:tc>
      </w:tr>
    </w:tbl>
    <w:p w14:paraId="03F7E4AF" w14:textId="57C65A43" w:rsidR="00257A9B" w:rsidRDefault="00257A9B" w:rsidP="004A4B8B">
      <w:pPr>
        <w:pStyle w:val="a3"/>
        <w:ind w:left="0" w:right="338" w:firstLine="708"/>
        <w:jc w:val="right"/>
        <w:rPr>
          <w:sz w:val="18"/>
          <w:szCs w:val="18"/>
        </w:rPr>
      </w:pPr>
    </w:p>
    <w:p w14:paraId="6F818FA8" w14:textId="1206B8BB" w:rsidR="00257A9B" w:rsidRDefault="00257A9B" w:rsidP="004A4B8B">
      <w:pPr>
        <w:pStyle w:val="a3"/>
        <w:ind w:left="0" w:right="338" w:firstLine="708"/>
        <w:jc w:val="right"/>
        <w:rPr>
          <w:sz w:val="18"/>
          <w:szCs w:val="18"/>
        </w:rPr>
      </w:pPr>
    </w:p>
    <w:p w14:paraId="55D43502" w14:textId="0A3A3116" w:rsidR="002431DB" w:rsidRDefault="00C6448C" w:rsidP="00DB24CC">
      <w:pPr>
        <w:pStyle w:val="a3"/>
        <w:ind w:left="0" w:firstLine="709"/>
      </w:pPr>
      <w:r>
        <w:t xml:space="preserve">Структура расходов бюджета </w:t>
      </w:r>
      <w:r w:rsidR="005C1736">
        <w:t>Кромского</w:t>
      </w:r>
      <w:r>
        <w:t xml:space="preserve"> района на 202</w:t>
      </w:r>
      <w:r w:rsidR="00C24C83">
        <w:t>6</w:t>
      </w:r>
      <w:r>
        <w:t xml:space="preserve"> год и на плановый период 202</w:t>
      </w:r>
      <w:r w:rsidR="00C24C83">
        <w:t>7</w:t>
      </w:r>
      <w:r>
        <w:t xml:space="preserve"> и 202</w:t>
      </w:r>
      <w:r w:rsidR="00C24C83">
        <w:t>8</w:t>
      </w:r>
      <w:r>
        <w:t xml:space="preserve"> годов отражает сохранение социальной направленности бюджета. </w:t>
      </w:r>
    </w:p>
    <w:p w14:paraId="1DDE7F2C" w14:textId="093BD538" w:rsidR="0054686C" w:rsidRDefault="00C6448C" w:rsidP="00DB24CC">
      <w:pPr>
        <w:pStyle w:val="a3"/>
        <w:ind w:left="0" w:firstLine="709"/>
      </w:pPr>
      <w:r>
        <w:t>Наибольший удельный вес в структуре расходов муниципального бюджета на 202</w:t>
      </w:r>
      <w:r w:rsidR="00C24C83">
        <w:t>6</w:t>
      </w:r>
      <w:r>
        <w:t xml:space="preserve"> год занимают расходы на образование </w:t>
      </w:r>
      <w:r w:rsidR="0054686C">
        <w:t>–</w:t>
      </w:r>
      <w:r>
        <w:t xml:space="preserve"> </w:t>
      </w:r>
      <w:r w:rsidR="00C24C83">
        <w:t>59,4</w:t>
      </w:r>
      <w:r>
        <w:t xml:space="preserve"> % от общей суммы расходов</w:t>
      </w:r>
      <w:r w:rsidR="002431DB">
        <w:t>.</w:t>
      </w:r>
      <w:r>
        <w:t xml:space="preserve"> </w:t>
      </w:r>
      <w:r w:rsidR="002431DB">
        <w:t>О</w:t>
      </w:r>
      <w:r w:rsidR="00C24C83">
        <w:t>бщегосударственные вопросы – 1</w:t>
      </w:r>
      <w:r w:rsidR="002431DB">
        <w:t>5</w:t>
      </w:r>
      <w:r w:rsidR="00C24C83">
        <w:t>,3</w:t>
      </w:r>
      <w:r>
        <w:t xml:space="preserve"> %, национальн</w:t>
      </w:r>
      <w:r w:rsidR="005C11E2">
        <w:t>ая</w:t>
      </w:r>
      <w:r>
        <w:t xml:space="preserve"> экономик</w:t>
      </w:r>
      <w:r w:rsidR="005C11E2">
        <w:t>а</w:t>
      </w:r>
      <w:r>
        <w:t xml:space="preserve"> </w:t>
      </w:r>
      <w:r w:rsidR="0054686C">
        <w:t>–</w:t>
      </w:r>
      <w:r>
        <w:t xml:space="preserve"> </w:t>
      </w:r>
      <w:r w:rsidR="00C24C83">
        <w:t>7,5%, культура</w:t>
      </w:r>
      <w:r w:rsidR="00C24C83" w:rsidRPr="00DA673B">
        <w:t>, кинематографи</w:t>
      </w:r>
      <w:r w:rsidR="00C24C83">
        <w:t xml:space="preserve">я - 4,1%, </w:t>
      </w:r>
      <w:r w:rsidR="0054686C">
        <w:t>социальн</w:t>
      </w:r>
      <w:r w:rsidR="005C11E2">
        <w:t>ая</w:t>
      </w:r>
      <w:r w:rsidR="0054686C">
        <w:t xml:space="preserve"> политик</w:t>
      </w:r>
      <w:r w:rsidR="005C11E2">
        <w:t>а</w:t>
      </w:r>
      <w:r w:rsidR="0054686C">
        <w:t xml:space="preserve"> – </w:t>
      </w:r>
      <w:r w:rsidR="00C24C83">
        <w:t>3,9</w:t>
      </w:r>
      <w:r w:rsidR="0054686C">
        <w:t xml:space="preserve"> %</w:t>
      </w:r>
      <w:r w:rsidR="00DA673B">
        <w:t>.</w:t>
      </w:r>
    </w:p>
    <w:p w14:paraId="1C2784B3" w14:textId="7ABF5B50" w:rsidR="003B6FD8" w:rsidRPr="002A6D47" w:rsidRDefault="003B6FD8" w:rsidP="00DB24CC">
      <w:pPr>
        <w:ind w:firstLine="709"/>
        <w:jc w:val="both"/>
        <w:rPr>
          <w:sz w:val="28"/>
          <w:szCs w:val="28"/>
        </w:rPr>
      </w:pPr>
      <w:r w:rsidRPr="002A6D47">
        <w:rPr>
          <w:sz w:val="28"/>
          <w:szCs w:val="28"/>
        </w:rPr>
        <w:t>Бюджетные назначения на финансирование расходов районного бюджета на 202</w:t>
      </w:r>
      <w:r w:rsidR="00C24C83">
        <w:rPr>
          <w:sz w:val="28"/>
          <w:szCs w:val="28"/>
        </w:rPr>
        <w:t>6</w:t>
      </w:r>
      <w:r w:rsidR="004D7B35">
        <w:rPr>
          <w:sz w:val="28"/>
          <w:szCs w:val="28"/>
        </w:rPr>
        <w:t xml:space="preserve"> </w:t>
      </w:r>
      <w:r w:rsidRPr="002A6D47">
        <w:rPr>
          <w:sz w:val="28"/>
          <w:szCs w:val="28"/>
        </w:rPr>
        <w:t xml:space="preserve">год распределены по 7 видам расходов бюджетной классификации. (Таблица </w:t>
      </w:r>
      <w:r w:rsidR="002D3583">
        <w:rPr>
          <w:sz w:val="28"/>
          <w:szCs w:val="28"/>
        </w:rPr>
        <w:t>4</w:t>
      </w:r>
      <w:r w:rsidRPr="002A6D47">
        <w:rPr>
          <w:sz w:val="28"/>
          <w:szCs w:val="28"/>
        </w:rPr>
        <w:t>)</w:t>
      </w:r>
    </w:p>
    <w:p w14:paraId="331A82F9" w14:textId="1661A35C" w:rsidR="003B6FD8" w:rsidRPr="0095693F" w:rsidRDefault="003B6FD8" w:rsidP="003B6FD8">
      <w:pPr>
        <w:ind w:right="338"/>
        <w:jc w:val="right"/>
      </w:pPr>
      <w:r w:rsidRPr="0095693F">
        <w:t xml:space="preserve">Таблица </w:t>
      </w:r>
      <w:r w:rsidR="002D3583">
        <w:t>4</w:t>
      </w:r>
      <w:r w:rsidRPr="0095693F">
        <w:t xml:space="preserve"> (тыс. рублей)</w:t>
      </w:r>
    </w:p>
    <w:tbl>
      <w:tblPr>
        <w:tblW w:w="10288" w:type="dxa"/>
        <w:tblCellSpacing w:w="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44"/>
        <w:gridCol w:w="709"/>
        <w:gridCol w:w="1843"/>
        <w:gridCol w:w="992"/>
      </w:tblGrid>
      <w:tr w:rsidR="003B6FD8" w:rsidRPr="00435542" w14:paraId="05125B14" w14:textId="77777777" w:rsidTr="000E5194">
        <w:trPr>
          <w:trHeight w:val="691"/>
          <w:tblCellSpacing w:w="15" w:type="dxa"/>
        </w:trPr>
        <w:tc>
          <w:tcPr>
            <w:tcW w:w="6699" w:type="dxa"/>
            <w:vAlign w:val="center"/>
          </w:tcPr>
          <w:p w14:paraId="7E68CF07" w14:textId="059C0941" w:rsidR="003B6FD8" w:rsidRPr="000E5194" w:rsidRDefault="003B6FD8" w:rsidP="000E5194">
            <w:pPr>
              <w:jc w:val="center"/>
              <w:rPr>
                <w:b/>
                <w:sz w:val="20"/>
                <w:szCs w:val="20"/>
              </w:rPr>
            </w:pPr>
            <w:r w:rsidRPr="000E5194">
              <w:rPr>
                <w:b/>
                <w:bCs/>
                <w:sz w:val="20"/>
                <w:szCs w:val="20"/>
              </w:rPr>
              <w:t>Наименование вида расходов</w:t>
            </w:r>
          </w:p>
          <w:p w14:paraId="15DB49B7" w14:textId="77777777" w:rsidR="003B6FD8" w:rsidRPr="000E5194" w:rsidRDefault="003B6FD8" w:rsidP="00490485">
            <w:pPr>
              <w:pStyle w:val="Default"/>
              <w:rPr>
                <w:b/>
                <w:sz w:val="20"/>
                <w:szCs w:val="20"/>
              </w:rPr>
            </w:pPr>
          </w:p>
          <w:p w14:paraId="18A7A2DC" w14:textId="77777777" w:rsidR="003B6FD8" w:rsidRPr="000E5194" w:rsidRDefault="003B6FD8" w:rsidP="00490485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679" w:type="dxa"/>
          </w:tcPr>
          <w:p w14:paraId="721FA04B" w14:textId="77777777" w:rsidR="003B6FD8" w:rsidRPr="000E5194" w:rsidRDefault="003B6FD8" w:rsidP="0049048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E5194">
              <w:rPr>
                <w:b/>
                <w:color w:val="auto"/>
                <w:sz w:val="20"/>
                <w:szCs w:val="20"/>
              </w:rPr>
              <w:t>код</w:t>
            </w:r>
          </w:p>
        </w:tc>
        <w:tc>
          <w:tcPr>
            <w:tcW w:w="1813" w:type="dxa"/>
          </w:tcPr>
          <w:p w14:paraId="42555D4C" w14:textId="77777777" w:rsidR="003B6FD8" w:rsidRPr="000E5194" w:rsidRDefault="003B6FD8" w:rsidP="00490485">
            <w:pPr>
              <w:jc w:val="center"/>
              <w:rPr>
                <w:b/>
                <w:sz w:val="20"/>
                <w:szCs w:val="20"/>
              </w:rPr>
            </w:pPr>
            <w:r w:rsidRPr="000E5194">
              <w:rPr>
                <w:b/>
                <w:sz w:val="20"/>
                <w:szCs w:val="20"/>
              </w:rPr>
              <w:t xml:space="preserve">Проект </w:t>
            </w:r>
          </w:p>
          <w:p w14:paraId="5FE916C8" w14:textId="77777777" w:rsidR="003B6FD8" w:rsidRPr="000E5194" w:rsidRDefault="003B6FD8" w:rsidP="00490485">
            <w:pPr>
              <w:jc w:val="center"/>
              <w:rPr>
                <w:b/>
                <w:sz w:val="20"/>
                <w:szCs w:val="20"/>
              </w:rPr>
            </w:pPr>
            <w:r w:rsidRPr="000E5194">
              <w:rPr>
                <w:b/>
                <w:sz w:val="20"/>
                <w:szCs w:val="20"/>
              </w:rPr>
              <w:t>Решения</w:t>
            </w:r>
          </w:p>
          <w:p w14:paraId="2450B055" w14:textId="0E8FF324" w:rsidR="003B6FD8" w:rsidRPr="000E5194" w:rsidRDefault="003B6FD8" w:rsidP="000E5194">
            <w:pPr>
              <w:jc w:val="center"/>
              <w:rPr>
                <w:b/>
                <w:sz w:val="20"/>
                <w:szCs w:val="20"/>
              </w:rPr>
            </w:pPr>
            <w:r w:rsidRPr="000E5194">
              <w:rPr>
                <w:b/>
                <w:sz w:val="20"/>
                <w:szCs w:val="20"/>
              </w:rPr>
              <w:t xml:space="preserve"> </w:t>
            </w:r>
            <w:r w:rsidR="000E5194" w:rsidRPr="000E5194">
              <w:rPr>
                <w:b/>
                <w:sz w:val="20"/>
                <w:szCs w:val="20"/>
              </w:rPr>
              <w:t>н</w:t>
            </w:r>
            <w:r w:rsidRPr="000E5194">
              <w:rPr>
                <w:b/>
                <w:sz w:val="20"/>
                <w:szCs w:val="20"/>
              </w:rPr>
              <w:t>а</w:t>
            </w:r>
            <w:r w:rsidR="000E5194" w:rsidRPr="000E5194">
              <w:rPr>
                <w:b/>
                <w:sz w:val="20"/>
                <w:szCs w:val="20"/>
              </w:rPr>
              <w:t xml:space="preserve"> </w:t>
            </w:r>
            <w:r w:rsidRPr="000E5194">
              <w:rPr>
                <w:b/>
                <w:sz w:val="20"/>
                <w:szCs w:val="20"/>
              </w:rPr>
              <w:t>202</w:t>
            </w:r>
            <w:r w:rsidR="006B0E47" w:rsidRPr="000E5194">
              <w:rPr>
                <w:b/>
                <w:sz w:val="20"/>
                <w:szCs w:val="20"/>
              </w:rPr>
              <w:t>6</w:t>
            </w:r>
            <w:r w:rsidRPr="000E5194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947" w:type="dxa"/>
          </w:tcPr>
          <w:p w14:paraId="4689800D" w14:textId="77777777" w:rsidR="003B6FD8" w:rsidRPr="000E5194" w:rsidRDefault="003B6FD8" w:rsidP="0049048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4023E07" w14:textId="77777777" w:rsidR="003B6FD8" w:rsidRPr="000E5194" w:rsidRDefault="003B6FD8" w:rsidP="0049048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194">
              <w:rPr>
                <w:b/>
                <w:bCs/>
                <w:sz w:val="20"/>
                <w:szCs w:val="20"/>
              </w:rPr>
              <w:t>Доля (%)</w:t>
            </w:r>
          </w:p>
        </w:tc>
      </w:tr>
      <w:tr w:rsidR="003B6FD8" w14:paraId="4F57E458" w14:textId="77777777" w:rsidTr="000E5194">
        <w:trPr>
          <w:tblCellSpacing w:w="15" w:type="dxa"/>
        </w:trPr>
        <w:tc>
          <w:tcPr>
            <w:tcW w:w="6699" w:type="dxa"/>
          </w:tcPr>
          <w:p w14:paraId="2C3CBB26" w14:textId="77777777" w:rsidR="003B6FD8" w:rsidRPr="003B6FD8" w:rsidRDefault="003B6FD8" w:rsidP="00490485">
            <w:pPr>
              <w:pStyle w:val="Default"/>
              <w:rPr>
                <w:color w:val="auto"/>
                <w:sz w:val="20"/>
                <w:szCs w:val="20"/>
              </w:rPr>
            </w:pPr>
            <w:r w:rsidRPr="003B6FD8">
              <w:rPr>
                <w:color w:val="auto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14:paraId="30E47314" w14:textId="77777777" w:rsidR="003B6FD8" w:rsidRPr="003B6FD8" w:rsidRDefault="003B6FD8" w:rsidP="0049048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B6FD8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1813" w:type="dxa"/>
          </w:tcPr>
          <w:p w14:paraId="471F8AAD" w14:textId="64C15FDA" w:rsidR="003B6FD8" w:rsidRPr="003B6FD8" w:rsidRDefault="00C24C83" w:rsidP="0049048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99798,2</w:t>
            </w:r>
          </w:p>
        </w:tc>
        <w:tc>
          <w:tcPr>
            <w:tcW w:w="947" w:type="dxa"/>
          </w:tcPr>
          <w:p w14:paraId="2017E278" w14:textId="21CABA1F" w:rsidR="003B6FD8" w:rsidRPr="003B6FD8" w:rsidRDefault="00447C94" w:rsidP="0049048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13,2</w:t>
            </w:r>
          </w:p>
        </w:tc>
      </w:tr>
      <w:tr w:rsidR="003B6FD8" w14:paraId="6533DE80" w14:textId="77777777" w:rsidTr="000E5194">
        <w:trPr>
          <w:tblCellSpacing w:w="15" w:type="dxa"/>
        </w:trPr>
        <w:tc>
          <w:tcPr>
            <w:tcW w:w="6699" w:type="dxa"/>
          </w:tcPr>
          <w:p w14:paraId="79DFDA22" w14:textId="77777777" w:rsidR="003B6FD8" w:rsidRPr="003B6FD8" w:rsidRDefault="003B6FD8" w:rsidP="00490485">
            <w:pPr>
              <w:pStyle w:val="Default"/>
              <w:rPr>
                <w:color w:val="auto"/>
                <w:sz w:val="20"/>
                <w:szCs w:val="20"/>
              </w:rPr>
            </w:pPr>
            <w:r w:rsidRPr="003B6FD8">
              <w:rPr>
                <w:color w:val="auto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14:paraId="1BC04636" w14:textId="77777777" w:rsidR="003B6FD8" w:rsidRPr="003B6FD8" w:rsidRDefault="003B6FD8" w:rsidP="0049048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B6FD8">
              <w:rPr>
                <w:color w:val="auto"/>
                <w:sz w:val="20"/>
                <w:szCs w:val="20"/>
              </w:rPr>
              <w:t>200</w:t>
            </w:r>
          </w:p>
        </w:tc>
        <w:tc>
          <w:tcPr>
            <w:tcW w:w="1813" w:type="dxa"/>
          </w:tcPr>
          <w:p w14:paraId="3A5242D6" w14:textId="3416E1C9" w:rsidR="003B6FD8" w:rsidRPr="003B6FD8" w:rsidRDefault="00C24C83" w:rsidP="0014571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101449,7</w:t>
            </w:r>
          </w:p>
        </w:tc>
        <w:tc>
          <w:tcPr>
            <w:tcW w:w="947" w:type="dxa"/>
          </w:tcPr>
          <w:p w14:paraId="00DACE95" w14:textId="65F79878" w:rsidR="003B6FD8" w:rsidRPr="003B6FD8" w:rsidRDefault="00447C94" w:rsidP="0049048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13,4</w:t>
            </w:r>
          </w:p>
        </w:tc>
      </w:tr>
      <w:tr w:rsidR="003B6FD8" w14:paraId="7CDF0366" w14:textId="77777777" w:rsidTr="000E5194">
        <w:trPr>
          <w:tblCellSpacing w:w="15" w:type="dxa"/>
        </w:trPr>
        <w:tc>
          <w:tcPr>
            <w:tcW w:w="6699" w:type="dxa"/>
          </w:tcPr>
          <w:p w14:paraId="11EBD36F" w14:textId="77777777" w:rsidR="003B6FD8" w:rsidRPr="003B6FD8" w:rsidRDefault="003B6FD8" w:rsidP="00490485">
            <w:pPr>
              <w:pStyle w:val="Default"/>
              <w:rPr>
                <w:color w:val="auto"/>
                <w:sz w:val="20"/>
                <w:szCs w:val="20"/>
              </w:rPr>
            </w:pPr>
            <w:r w:rsidRPr="003B6FD8">
              <w:rPr>
                <w:color w:val="auto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</w:tcPr>
          <w:p w14:paraId="1F1AFCBA" w14:textId="77777777" w:rsidR="003B6FD8" w:rsidRPr="003B6FD8" w:rsidRDefault="003B6FD8" w:rsidP="0049048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B6FD8"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1813" w:type="dxa"/>
          </w:tcPr>
          <w:p w14:paraId="695E3646" w14:textId="41AFB3C5" w:rsidR="003B6FD8" w:rsidRPr="003B6FD8" w:rsidRDefault="00C24C83" w:rsidP="0014571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13621,1</w:t>
            </w:r>
          </w:p>
        </w:tc>
        <w:tc>
          <w:tcPr>
            <w:tcW w:w="947" w:type="dxa"/>
          </w:tcPr>
          <w:p w14:paraId="5E54F8F0" w14:textId="46E6B3FE" w:rsidR="003B6FD8" w:rsidRPr="003B6FD8" w:rsidRDefault="00447C94" w:rsidP="0049048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1,8</w:t>
            </w:r>
          </w:p>
        </w:tc>
      </w:tr>
      <w:tr w:rsidR="003B6FD8" w14:paraId="67D173F5" w14:textId="77777777" w:rsidTr="000E5194">
        <w:trPr>
          <w:tblCellSpacing w:w="15" w:type="dxa"/>
        </w:trPr>
        <w:tc>
          <w:tcPr>
            <w:tcW w:w="6699" w:type="dxa"/>
          </w:tcPr>
          <w:p w14:paraId="129255B2" w14:textId="77777777" w:rsidR="003B6FD8" w:rsidRPr="003B6FD8" w:rsidRDefault="003B6FD8" w:rsidP="00490485">
            <w:pPr>
              <w:pStyle w:val="Default"/>
              <w:rPr>
                <w:color w:val="auto"/>
                <w:sz w:val="20"/>
                <w:szCs w:val="20"/>
              </w:rPr>
            </w:pPr>
            <w:r w:rsidRPr="003B6FD8">
              <w:rPr>
                <w:color w:val="auto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79" w:type="dxa"/>
          </w:tcPr>
          <w:p w14:paraId="12EE4809" w14:textId="77777777" w:rsidR="003B6FD8" w:rsidRPr="003B6FD8" w:rsidRDefault="003B6FD8" w:rsidP="0049048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B6FD8">
              <w:rPr>
                <w:color w:val="auto"/>
                <w:sz w:val="20"/>
                <w:szCs w:val="20"/>
              </w:rPr>
              <w:t>400</w:t>
            </w:r>
          </w:p>
        </w:tc>
        <w:tc>
          <w:tcPr>
            <w:tcW w:w="1813" w:type="dxa"/>
          </w:tcPr>
          <w:p w14:paraId="5A4E47DA" w14:textId="5E09D4C0" w:rsidR="003B6FD8" w:rsidRPr="003B6FD8" w:rsidRDefault="009001B8" w:rsidP="00C24C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13583,3</w:t>
            </w:r>
          </w:p>
        </w:tc>
        <w:tc>
          <w:tcPr>
            <w:tcW w:w="947" w:type="dxa"/>
          </w:tcPr>
          <w:p w14:paraId="08275416" w14:textId="464E597C" w:rsidR="003B6FD8" w:rsidRPr="003B6FD8" w:rsidRDefault="009001B8" w:rsidP="0049048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1,8</w:t>
            </w:r>
          </w:p>
        </w:tc>
      </w:tr>
      <w:tr w:rsidR="003B6FD8" w14:paraId="1FBEB178" w14:textId="77777777" w:rsidTr="000E5194">
        <w:trPr>
          <w:tblCellSpacing w:w="15" w:type="dxa"/>
        </w:trPr>
        <w:tc>
          <w:tcPr>
            <w:tcW w:w="6699" w:type="dxa"/>
          </w:tcPr>
          <w:p w14:paraId="695A5F09" w14:textId="77777777" w:rsidR="003B6FD8" w:rsidRPr="003B6FD8" w:rsidRDefault="003B6FD8" w:rsidP="00490485">
            <w:pPr>
              <w:pStyle w:val="Default"/>
              <w:rPr>
                <w:color w:val="auto"/>
                <w:sz w:val="20"/>
                <w:szCs w:val="20"/>
              </w:rPr>
            </w:pPr>
            <w:r w:rsidRPr="003B6FD8">
              <w:rPr>
                <w:color w:val="auto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79" w:type="dxa"/>
          </w:tcPr>
          <w:p w14:paraId="4AFCBEBA" w14:textId="77777777" w:rsidR="003B6FD8" w:rsidRPr="003B6FD8" w:rsidRDefault="003B6FD8" w:rsidP="0049048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B6FD8">
              <w:rPr>
                <w:color w:val="auto"/>
                <w:sz w:val="20"/>
                <w:szCs w:val="20"/>
              </w:rPr>
              <w:t>500</w:t>
            </w:r>
          </w:p>
        </w:tc>
        <w:tc>
          <w:tcPr>
            <w:tcW w:w="1813" w:type="dxa"/>
          </w:tcPr>
          <w:p w14:paraId="5D2DB2F8" w14:textId="47619909" w:rsidR="003B6FD8" w:rsidRPr="003B6FD8" w:rsidRDefault="00C24C83" w:rsidP="0049048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46627,7</w:t>
            </w:r>
          </w:p>
        </w:tc>
        <w:tc>
          <w:tcPr>
            <w:tcW w:w="947" w:type="dxa"/>
          </w:tcPr>
          <w:p w14:paraId="3D37C649" w14:textId="1E12F171" w:rsidR="003B6FD8" w:rsidRPr="003B6FD8" w:rsidRDefault="00447C94" w:rsidP="0049048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6,2</w:t>
            </w:r>
          </w:p>
        </w:tc>
      </w:tr>
      <w:tr w:rsidR="003B6FD8" w14:paraId="645E90AC" w14:textId="77777777" w:rsidTr="000E5194">
        <w:trPr>
          <w:tblCellSpacing w:w="15" w:type="dxa"/>
        </w:trPr>
        <w:tc>
          <w:tcPr>
            <w:tcW w:w="6699" w:type="dxa"/>
          </w:tcPr>
          <w:p w14:paraId="71AAFEFD" w14:textId="77777777" w:rsidR="003B6FD8" w:rsidRPr="003B6FD8" w:rsidRDefault="003B6FD8" w:rsidP="00490485">
            <w:pPr>
              <w:pStyle w:val="Default"/>
              <w:rPr>
                <w:color w:val="auto"/>
                <w:sz w:val="20"/>
                <w:szCs w:val="20"/>
              </w:rPr>
            </w:pPr>
            <w:r w:rsidRPr="003B6FD8">
              <w:rPr>
                <w:color w:val="auto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</w:tcPr>
          <w:p w14:paraId="48052B2B" w14:textId="77777777" w:rsidR="003B6FD8" w:rsidRPr="003B6FD8" w:rsidRDefault="003B6FD8" w:rsidP="0049048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B6FD8">
              <w:rPr>
                <w:color w:val="auto"/>
                <w:sz w:val="20"/>
                <w:szCs w:val="20"/>
              </w:rPr>
              <w:t>600</w:t>
            </w:r>
          </w:p>
        </w:tc>
        <w:tc>
          <w:tcPr>
            <w:tcW w:w="1813" w:type="dxa"/>
          </w:tcPr>
          <w:p w14:paraId="0955E2D2" w14:textId="582F84C7" w:rsidR="003B6FD8" w:rsidRPr="003B6FD8" w:rsidRDefault="00C24C83" w:rsidP="0014571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470454,2</w:t>
            </w:r>
          </w:p>
        </w:tc>
        <w:tc>
          <w:tcPr>
            <w:tcW w:w="947" w:type="dxa"/>
          </w:tcPr>
          <w:p w14:paraId="3EEB4FBB" w14:textId="5D494DA6" w:rsidR="003B6FD8" w:rsidRPr="003B6FD8" w:rsidRDefault="00447C94" w:rsidP="0049048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62,4</w:t>
            </w:r>
          </w:p>
        </w:tc>
      </w:tr>
      <w:tr w:rsidR="003B6FD8" w14:paraId="5A17ECED" w14:textId="77777777" w:rsidTr="000E5194">
        <w:trPr>
          <w:tblCellSpacing w:w="15" w:type="dxa"/>
        </w:trPr>
        <w:tc>
          <w:tcPr>
            <w:tcW w:w="6699" w:type="dxa"/>
          </w:tcPr>
          <w:p w14:paraId="1AE10B3A" w14:textId="77777777" w:rsidR="003B6FD8" w:rsidRPr="003B6FD8" w:rsidRDefault="003B6FD8" w:rsidP="00490485">
            <w:pPr>
              <w:pStyle w:val="Default"/>
              <w:rPr>
                <w:color w:val="auto"/>
                <w:sz w:val="20"/>
                <w:szCs w:val="20"/>
              </w:rPr>
            </w:pPr>
            <w:r w:rsidRPr="003B6FD8">
              <w:rPr>
                <w:color w:val="auto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9" w:type="dxa"/>
          </w:tcPr>
          <w:p w14:paraId="46786365" w14:textId="77777777" w:rsidR="003B6FD8" w:rsidRPr="003B6FD8" w:rsidRDefault="003B6FD8" w:rsidP="0049048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B6FD8"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1813" w:type="dxa"/>
          </w:tcPr>
          <w:p w14:paraId="138A03CB" w14:textId="6B2EBDA4" w:rsidR="003B6FD8" w:rsidRPr="003B6FD8" w:rsidRDefault="00C24C83" w:rsidP="0014571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8925,6</w:t>
            </w:r>
          </w:p>
        </w:tc>
        <w:tc>
          <w:tcPr>
            <w:tcW w:w="947" w:type="dxa"/>
          </w:tcPr>
          <w:p w14:paraId="30C03E04" w14:textId="4AB067BF" w:rsidR="003B6FD8" w:rsidRPr="003B6FD8" w:rsidRDefault="00447C94" w:rsidP="0049048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1,2</w:t>
            </w:r>
          </w:p>
        </w:tc>
      </w:tr>
      <w:tr w:rsidR="003B6FD8" w14:paraId="32B1B3E0" w14:textId="77777777" w:rsidTr="000E5194">
        <w:trPr>
          <w:tblCellSpacing w:w="15" w:type="dxa"/>
        </w:trPr>
        <w:tc>
          <w:tcPr>
            <w:tcW w:w="6699" w:type="dxa"/>
          </w:tcPr>
          <w:p w14:paraId="62E93941" w14:textId="77777777" w:rsidR="003B6FD8" w:rsidRPr="003B6FD8" w:rsidRDefault="003B6FD8" w:rsidP="00490485">
            <w:pPr>
              <w:pStyle w:val="Default"/>
              <w:rPr>
                <w:color w:val="auto"/>
                <w:sz w:val="20"/>
                <w:szCs w:val="20"/>
              </w:rPr>
            </w:pPr>
            <w:r w:rsidRPr="003B6FD8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679" w:type="dxa"/>
          </w:tcPr>
          <w:p w14:paraId="284667CE" w14:textId="77777777" w:rsidR="003B6FD8" w:rsidRPr="003B6FD8" w:rsidRDefault="003B6FD8" w:rsidP="0049048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009009C" w14:textId="4D8734B4" w:rsidR="003B6FD8" w:rsidRPr="003B6FD8" w:rsidRDefault="00447C94" w:rsidP="003B6F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754459,8</w:t>
            </w:r>
          </w:p>
        </w:tc>
        <w:tc>
          <w:tcPr>
            <w:tcW w:w="947" w:type="dxa"/>
          </w:tcPr>
          <w:p w14:paraId="6469320B" w14:textId="431BFB4F" w:rsidR="003B6FD8" w:rsidRPr="003B6FD8" w:rsidRDefault="00447C94" w:rsidP="0049048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100,0</w:t>
            </w:r>
          </w:p>
        </w:tc>
      </w:tr>
    </w:tbl>
    <w:p w14:paraId="11E89073" w14:textId="16D25EDE" w:rsidR="00257A9B" w:rsidRDefault="00257A9B" w:rsidP="004A4B8B">
      <w:pPr>
        <w:pStyle w:val="a3"/>
        <w:ind w:left="0" w:right="338" w:firstLine="708"/>
        <w:jc w:val="right"/>
        <w:rPr>
          <w:color w:val="FF0000"/>
          <w:sz w:val="18"/>
          <w:szCs w:val="18"/>
        </w:rPr>
      </w:pPr>
    </w:p>
    <w:p w14:paraId="12343562" w14:textId="03646FAF" w:rsidR="00257A9B" w:rsidRPr="0014571A" w:rsidRDefault="003915ED" w:rsidP="00DB24CC">
      <w:pPr>
        <w:pStyle w:val="a3"/>
        <w:ind w:left="0" w:firstLine="709"/>
      </w:pPr>
      <w:r w:rsidRPr="0014571A">
        <w:t>Из приведенных данных видно, что наибольший объем бюджетных назначений в структуре видов расходов приходится на предоставление субсидий бюджетным учреждениям на финансовое обеспечение выполнения ими муниципального задания, с учетом нормативных затрат на оказание ими муниципальных услуг</w:t>
      </w:r>
      <w:r w:rsidR="002A6D47">
        <w:t xml:space="preserve"> (</w:t>
      </w:r>
      <w:r w:rsidR="00447C94">
        <w:t>62,4</w:t>
      </w:r>
      <w:r w:rsidR="002A6D47">
        <w:t xml:space="preserve"> %)</w:t>
      </w:r>
      <w:r w:rsidRPr="0014571A">
        <w:t xml:space="preserve">, </w:t>
      </w:r>
      <w:r w:rsidR="0014571A" w:rsidRPr="0014571A">
        <w:t xml:space="preserve"> межбюджетных трансфертов в целях поддержания сбалансированности бюджетов сельских поселений Кромского района и сохранения на 202</w:t>
      </w:r>
      <w:r w:rsidR="00190065">
        <w:t>6</w:t>
      </w:r>
      <w:r w:rsidR="0014571A" w:rsidRPr="0014571A">
        <w:t>-202</w:t>
      </w:r>
      <w:r w:rsidR="00190065">
        <w:t>8</w:t>
      </w:r>
      <w:r w:rsidR="0014571A" w:rsidRPr="0014571A">
        <w:t xml:space="preserve"> годы финансовых возможностей поселенческих бюджетов</w:t>
      </w:r>
      <w:r w:rsidR="002A6D47">
        <w:t xml:space="preserve"> (</w:t>
      </w:r>
      <w:r w:rsidR="00F13002">
        <w:t>6</w:t>
      </w:r>
      <w:r w:rsidR="002A6D47">
        <w:t>,</w:t>
      </w:r>
      <w:r w:rsidR="00447C94">
        <w:t>2</w:t>
      </w:r>
      <w:r w:rsidR="002A6D47">
        <w:t>%)</w:t>
      </w:r>
      <w:r w:rsidR="0014571A" w:rsidRPr="0014571A">
        <w:t xml:space="preserve">, </w:t>
      </w:r>
      <w:r w:rsidRPr="0014571A">
        <w:t>а также закупку товаров, работ и услуг для муниципальных нужд</w:t>
      </w:r>
      <w:r w:rsidR="002A6D47">
        <w:t xml:space="preserve"> (</w:t>
      </w:r>
      <w:r w:rsidR="00F13002">
        <w:t>1</w:t>
      </w:r>
      <w:r w:rsidR="00447C94">
        <w:t>3,4</w:t>
      </w:r>
      <w:r w:rsidR="002A6D47">
        <w:t>%).</w:t>
      </w:r>
    </w:p>
    <w:p w14:paraId="4A4F68FE" w14:textId="77777777" w:rsidR="00C514C1" w:rsidRDefault="00C514C1" w:rsidP="00DB24CC">
      <w:pPr>
        <w:pStyle w:val="a3"/>
        <w:tabs>
          <w:tab w:val="left" w:pos="9356"/>
        </w:tabs>
        <w:ind w:left="0" w:firstLine="709"/>
      </w:pPr>
      <w:r>
        <w:t>Одним из расходов бюджетной классификации, предусмотренный проектом бюджета являются бюджетные ассигнования на капитальные вложения в объекты государственной (муниципальной) собственности.</w:t>
      </w:r>
    </w:p>
    <w:p w14:paraId="637BB15D" w14:textId="01CD35B8" w:rsidR="00C514C1" w:rsidRDefault="00C514C1" w:rsidP="00DB24CC">
      <w:pPr>
        <w:pStyle w:val="a3"/>
        <w:tabs>
          <w:tab w:val="left" w:pos="9356"/>
        </w:tabs>
        <w:ind w:left="0" w:firstLine="709"/>
      </w:pPr>
      <w:r>
        <w:t xml:space="preserve">Распределение бюджетных ассигнований на осуществление бюджетных инвестиций по коду расхода 400 «Капитальные вложения в объекты государственной (муниципальной) собственности» представлено в Таблице </w:t>
      </w:r>
      <w:r w:rsidR="000E5194">
        <w:t>5</w:t>
      </w:r>
      <w:r>
        <w:t>.</w:t>
      </w:r>
    </w:p>
    <w:p w14:paraId="1B501581" w14:textId="613151D1" w:rsidR="00C514C1" w:rsidRPr="002A17D2" w:rsidRDefault="00C514C1" w:rsidP="00C514C1">
      <w:pPr>
        <w:pStyle w:val="a3"/>
        <w:tabs>
          <w:tab w:val="left" w:pos="9356"/>
        </w:tabs>
        <w:ind w:left="0" w:right="344" w:firstLine="708"/>
        <w:jc w:val="right"/>
        <w:rPr>
          <w:sz w:val="20"/>
          <w:szCs w:val="20"/>
        </w:rPr>
      </w:pPr>
      <w:r w:rsidRPr="002A17D2">
        <w:rPr>
          <w:sz w:val="20"/>
          <w:szCs w:val="20"/>
        </w:rPr>
        <w:t xml:space="preserve">Таблица </w:t>
      </w:r>
      <w:r w:rsidR="000E5194">
        <w:rPr>
          <w:sz w:val="20"/>
          <w:szCs w:val="20"/>
        </w:rPr>
        <w:t>5</w:t>
      </w:r>
      <w:r w:rsidRPr="002A17D2">
        <w:rPr>
          <w:sz w:val="20"/>
          <w:szCs w:val="20"/>
        </w:rPr>
        <w:t xml:space="preserve"> (тыс. рублей)</w:t>
      </w:r>
    </w:p>
    <w:tbl>
      <w:tblPr>
        <w:tblStyle w:val="TableNormal"/>
        <w:tblpPr w:leftFromText="180" w:rightFromText="180" w:vertAnchor="text" w:horzAnchor="margin" w:tblpXSpec="center" w:tblpY="38"/>
        <w:tblW w:w="10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993"/>
        <w:gridCol w:w="1559"/>
        <w:gridCol w:w="993"/>
        <w:gridCol w:w="1134"/>
      </w:tblGrid>
      <w:tr w:rsidR="00C514C1" w14:paraId="62366571" w14:textId="77777777" w:rsidTr="000E5194">
        <w:trPr>
          <w:trHeight w:val="299"/>
          <w:jc w:val="center"/>
        </w:trPr>
        <w:tc>
          <w:tcPr>
            <w:tcW w:w="5665" w:type="dxa"/>
            <w:vMerge w:val="restart"/>
            <w:vAlign w:val="center"/>
          </w:tcPr>
          <w:p w14:paraId="6A55ABBC" w14:textId="77777777" w:rsidR="00C514C1" w:rsidRPr="005E5AE2" w:rsidRDefault="00C514C1" w:rsidP="000E519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73AA3C23" w14:textId="77777777" w:rsidR="00C514C1" w:rsidRPr="005E5AE2" w:rsidRDefault="00C514C1" w:rsidP="000E5194">
            <w:pPr>
              <w:pStyle w:val="TableParagraph"/>
              <w:spacing w:before="173"/>
              <w:ind w:right="425"/>
              <w:jc w:val="center"/>
              <w:rPr>
                <w:b/>
                <w:sz w:val="18"/>
                <w:szCs w:val="18"/>
              </w:rPr>
            </w:pPr>
            <w:r w:rsidRPr="005E5AE2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0022C7C7" w14:textId="77777777" w:rsidR="00190065" w:rsidRDefault="00190065" w:rsidP="000E5194">
            <w:pPr>
              <w:pStyle w:val="TableParagraph"/>
              <w:spacing w:line="173" w:lineRule="exact"/>
              <w:ind w:left="128" w:right="128"/>
              <w:jc w:val="center"/>
              <w:rPr>
                <w:b/>
                <w:sz w:val="18"/>
                <w:szCs w:val="18"/>
              </w:rPr>
            </w:pPr>
          </w:p>
          <w:p w14:paraId="64D1F9AF" w14:textId="77FA9524" w:rsidR="00C514C1" w:rsidRPr="005E5AE2" w:rsidRDefault="000E5194" w:rsidP="000E5194">
            <w:pPr>
              <w:pStyle w:val="TableParagraph"/>
              <w:spacing w:line="173" w:lineRule="exact"/>
              <w:ind w:left="128" w:right="12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квр</w:t>
            </w:r>
          </w:p>
        </w:tc>
        <w:tc>
          <w:tcPr>
            <w:tcW w:w="1559" w:type="dxa"/>
            <w:vMerge w:val="restart"/>
            <w:vAlign w:val="center"/>
          </w:tcPr>
          <w:p w14:paraId="6E9BC604" w14:textId="77777777" w:rsidR="00190065" w:rsidRDefault="00190065" w:rsidP="000E5194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</w:p>
          <w:p w14:paraId="666488DC" w14:textId="30DECE44" w:rsidR="00C514C1" w:rsidRPr="005E5AE2" w:rsidRDefault="00C514C1" w:rsidP="000E5194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5E5AE2">
              <w:rPr>
                <w:b/>
                <w:sz w:val="18"/>
                <w:szCs w:val="18"/>
              </w:rPr>
              <w:t>202</w:t>
            </w:r>
            <w:r w:rsidR="00BC7B9E">
              <w:rPr>
                <w:b/>
                <w:sz w:val="18"/>
                <w:szCs w:val="18"/>
              </w:rPr>
              <w:t>6</w:t>
            </w:r>
            <w:r w:rsidRPr="005E5AE2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2127" w:type="dxa"/>
            <w:gridSpan w:val="2"/>
            <w:vAlign w:val="center"/>
          </w:tcPr>
          <w:p w14:paraId="39E35B68" w14:textId="77777777" w:rsidR="00C514C1" w:rsidRPr="005E5AE2" w:rsidRDefault="00C514C1" w:rsidP="000E5194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5E5AE2">
              <w:rPr>
                <w:b/>
                <w:sz w:val="18"/>
                <w:szCs w:val="18"/>
              </w:rPr>
              <w:t>Плановый период</w:t>
            </w:r>
          </w:p>
        </w:tc>
      </w:tr>
      <w:tr w:rsidR="00C514C1" w14:paraId="7B6561DF" w14:textId="77777777" w:rsidTr="000E5194">
        <w:trPr>
          <w:trHeight w:val="385"/>
          <w:jc w:val="center"/>
        </w:trPr>
        <w:tc>
          <w:tcPr>
            <w:tcW w:w="5665" w:type="dxa"/>
            <w:vMerge/>
            <w:tcBorders>
              <w:top w:val="nil"/>
            </w:tcBorders>
            <w:vAlign w:val="center"/>
          </w:tcPr>
          <w:p w14:paraId="5BDE96E3" w14:textId="77777777" w:rsidR="00C514C1" w:rsidRPr="005E5AE2" w:rsidRDefault="00C514C1" w:rsidP="000E519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  <w:vAlign w:val="center"/>
          </w:tcPr>
          <w:p w14:paraId="054F5F74" w14:textId="77777777" w:rsidR="00C514C1" w:rsidRPr="005E5AE2" w:rsidRDefault="00C514C1" w:rsidP="000E519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10DA893" w14:textId="77777777" w:rsidR="00C514C1" w:rsidRPr="005E5AE2" w:rsidRDefault="00C514C1" w:rsidP="000E519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408FB87" w14:textId="28C30E39" w:rsidR="00C514C1" w:rsidRPr="005E5AE2" w:rsidRDefault="00C514C1" w:rsidP="000E51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BC7B9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37A621A4" w14:textId="3D1D9AB6" w:rsidR="00C514C1" w:rsidRPr="005E5AE2" w:rsidRDefault="00C514C1" w:rsidP="000E51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BC7B9E">
              <w:rPr>
                <w:b/>
                <w:sz w:val="18"/>
                <w:szCs w:val="18"/>
              </w:rPr>
              <w:t>8</w:t>
            </w:r>
          </w:p>
        </w:tc>
      </w:tr>
      <w:tr w:rsidR="001E0804" w14:paraId="0B86C096" w14:textId="77777777" w:rsidTr="000E5194">
        <w:trPr>
          <w:trHeight w:val="405"/>
          <w:jc w:val="center"/>
        </w:trPr>
        <w:tc>
          <w:tcPr>
            <w:tcW w:w="5665" w:type="dxa"/>
          </w:tcPr>
          <w:p w14:paraId="3A8B1386" w14:textId="77777777" w:rsidR="001E0804" w:rsidRPr="00A67449" w:rsidRDefault="001E0804" w:rsidP="000E5194">
            <w:pPr>
              <w:pStyle w:val="TableParagraph"/>
              <w:ind w:right="135"/>
              <w:rPr>
                <w:sz w:val="20"/>
                <w:szCs w:val="20"/>
              </w:rPr>
            </w:pPr>
            <w:r w:rsidRPr="00A67449">
              <w:rPr>
                <w:sz w:val="20"/>
                <w:szCs w:val="20"/>
              </w:rPr>
              <w:t>Капитальные вложения в объекты государственной (муниципальной)</w:t>
            </w:r>
            <w:r>
              <w:rPr>
                <w:sz w:val="20"/>
                <w:szCs w:val="20"/>
              </w:rPr>
              <w:t xml:space="preserve"> </w:t>
            </w:r>
            <w:r w:rsidRPr="00A67449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14:paraId="0478BF0B" w14:textId="77777777" w:rsidR="001E0804" w:rsidRPr="00A67449" w:rsidRDefault="001E0804" w:rsidP="000E5194">
            <w:pPr>
              <w:pStyle w:val="TableParagraph"/>
              <w:jc w:val="center"/>
              <w:rPr>
                <w:sz w:val="20"/>
                <w:szCs w:val="20"/>
              </w:rPr>
            </w:pPr>
            <w:r w:rsidRPr="00A67449">
              <w:rPr>
                <w:sz w:val="20"/>
                <w:szCs w:val="20"/>
              </w:rPr>
              <w:t>400</w:t>
            </w:r>
          </w:p>
        </w:tc>
        <w:tc>
          <w:tcPr>
            <w:tcW w:w="1559" w:type="dxa"/>
          </w:tcPr>
          <w:p w14:paraId="2745C7CA" w14:textId="262B12A9" w:rsidR="001E0804" w:rsidRPr="00A67449" w:rsidRDefault="001E0804" w:rsidP="000E5194">
            <w:pPr>
              <w:pStyle w:val="TableParagraph"/>
              <w:ind w:left="108"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13583,349</w:t>
            </w:r>
          </w:p>
        </w:tc>
        <w:tc>
          <w:tcPr>
            <w:tcW w:w="993" w:type="dxa"/>
          </w:tcPr>
          <w:p w14:paraId="3B0E4C1A" w14:textId="01C42CC2" w:rsidR="001E0804" w:rsidRPr="001E0804" w:rsidRDefault="001E0804" w:rsidP="000E5194">
            <w:pPr>
              <w:pStyle w:val="TableParagraph"/>
              <w:ind w:right="101"/>
              <w:jc w:val="center"/>
              <w:rPr>
                <w:sz w:val="20"/>
                <w:szCs w:val="20"/>
              </w:rPr>
            </w:pPr>
            <w:r w:rsidRPr="001E0804">
              <w:rPr>
                <w:sz w:val="20"/>
                <w:szCs w:val="20"/>
              </w:rPr>
              <w:t>13719,802</w:t>
            </w:r>
          </w:p>
        </w:tc>
        <w:tc>
          <w:tcPr>
            <w:tcW w:w="1134" w:type="dxa"/>
          </w:tcPr>
          <w:p w14:paraId="2E8A525F" w14:textId="5DF5B523" w:rsidR="001E0804" w:rsidRPr="001E0804" w:rsidRDefault="001E0804" w:rsidP="000E5194">
            <w:pPr>
              <w:pStyle w:val="TableParagraph"/>
              <w:ind w:left="108" w:right="101"/>
              <w:jc w:val="center"/>
              <w:rPr>
                <w:sz w:val="20"/>
                <w:szCs w:val="20"/>
              </w:rPr>
            </w:pPr>
            <w:r w:rsidRPr="001E0804">
              <w:rPr>
                <w:sz w:val="20"/>
                <w:szCs w:val="20"/>
              </w:rPr>
              <w:t>13719,802</w:t>
            </w:r>
          </w:p>
        </w:tc>
      </w:tr>
      <w:tr w:rsidR="00C514C1" w14:paraId="4EABCFB2" w14:textId="77777777" w:rsidTr="000E5194">
        <w:trPr>
          <w:trHeight w:val="497"/>
          <w:jc w:val="center"/>
        </w:trPr>
        <w:tc>
          <w:tcPr>
            <w:tcW w:w="5665" w:type="dxa"/>
          </w:tcPr>
          <w:p w14:paraId="4B96E533" w14:textId="77777777" w:rsidR="00C514C1" w:rsidRPr="00A67449" w:rsidRDefault="00C514C1" w:rsidP="000E5194">
            <w:pPr>
              <w:pStyle w:val="TableParagraph"/>
              <w:ind w:right="135"/>
              <w:rPr>
                <w:sz w:val="20"/>
                <w:szCs w:val="20"/>
              </w:rPr>
            </w:pPr>
            <w:r w:rsidRPr="00A67449">
              <w:rPr>
                <w:sz w:val="20"/>
                <w:szCs w:val="20"/>
              </w:rPr>
              <w:t>Доля расходов на капитальные вложения в общем объеме расходов бюджета, %</w:t>
            </w:r>
          </w:p>
        </w:tc>
        <w:tc>
          <w:tcPr>
            <w:tcW w:w="993" w:type="dxa"/>
          </w:tcPr>
          <w:p w14:paraId="76E3C3E5" w14:textId="77777777" w:rsidR="00C514C1" w:rsidRPr="00A67449" w:rsidRDefault="00C514C1" w:rsidP="000E5194">
            <w:pPr>
              <w:pStyle w:val="TableParagraph"/>
              <w:jc w:val="center"/>
              <w:rPr>
                <w:sz w:val="20"/>
                <w:szCs w:val="20"/>
              </w:rPr>
            </w:pPr>
            <w:r w:rsidRPr="00A67449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1ADF1763" w14:textId="2435213B" w:rsidR="00C514C1" w:rsidRPr="00A67449" w:rsidRDefault="00EB5E00" w:rsidP="000E5194">
            <w:pPr>
              <w:pStyle w:val="TableParagraph"/>
              <w:ind w:left="108"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993" w:type="dxa"/>
          </w:tcPr>
          <w:p w14:paraId="7B90F9B8" w14:textId="68721D80" w:rsidR="00C514C1" w:rsidRPr="00A67449" w:rsidRDefault="001E0804" w:rsidP="000E5194">
            <w:pPr>
              <w:pStyle w:val="TableParagraph"/>
              <w:ind w:left="108"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134" w:type="dxa"/>
          </w:tcPr>
          <w:p w14:paraId="03C8F000" w14:textId="3AC6C395" w:rsidR="00C514C1" w:rsidRPr="00A67449" w:rsidRDefault="001E0804" w:rsidP="000E5194">
            <w:pPr>
              <w:pStyle w:val="TableParagraph"/>
              <w:ind w:left="108"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</w:tr>
    </w:tbl>
    <w:p w14:paraId="304BB323" w14:textId="77777777" w:rsidR="00C514C1" w:rsidRDefault="00C514C1" w:rsidP="00C514C1">
      <w:pPr>
        <w:pStyle w:val="a3"/>
        <w:tabs>
          <w:tab w:val="left" w:pos="9356"/>
        </w:tabs>
        <w:ind w:left="0" w:firstLine="708"/>
      </w:pPr>
    </w:p>
    <w:p w14:paraId="63240687" w14:textId="6D5BD83E" w:rsidR="00C514C1" w:rsidRPr="00D83F2D" w:rsidRDefault="00C514C1" w:rsidP="00DB24CC">
      <w:pPr>
        <w:pStyle w:val="a3"/>
        <w:tabs>
          <w:tab w:val="left" w:pos="9356"/>
        </w:tabs>
        <w:ind w:left="0" w:firstLine="709"/>
      </w:pPr>
      <w:r>
        <w:t>Объем бюджетных инвестиций в 202</w:t>
      </w:r>
      <w:r w:rsidR="001E0804">
        <w:t>6</w:t>
      </w:r>
      <w:r>
        <w:t xml:space="preserve">году запланирован в сумме </w:t>
      </w:r>
      <w:r w:rsidR="000432E2">
        <w:t>1</w:t>
      </w:r>
      <w:r w:rsidR="001E0804">
        <w:t>3583,349</w:t>
      </w:r>
      <w:r>
        <w:t xml:space="preserve"> тыс. рублей д</w:t>
      </w:r>
      <w:r w:rsidRPr="00D83F2D">
        <w:t>оля расходов</w:t>
      </w:r>
      <w:r>
        <w:t xml:space="preserve"> на</w:t>
      </w:r>
      <w:r w:rsidRPr="00D83F2D">
        <w:t xml:space="preserve"> капитальные вложения в общем объеме расходов бюджета</w:t>
      </w:r>
      <w:r>
        <w:t xml:space="preserve"> составляет </w:t>
      </w:r>
      <w:r w:rsidR="001E0804">
        <w:t>1,8</w:t>
      </w:r>
      <w:r w:rsidRPr="00D83F2D">
        <w:t xml:space="preserve"> %</w:t>
      </w:r>
      <w:r>
        <w:t>.</w:t>
      </w:r>
    </w:p>
    <w:p w14:paraId="781B4773" w14:textId="3AC55AF4" w:rsidR="00C514C1" w:rsidRDefault="00C514C1" w:rsidP="00DB24CC">
      <w:pPr>
        <w:pStyle w:val="a3"/>
        <w:tabs>
          <w:tab w:val="left" w:pos="9356"/>
        </w:tabs>
        <w:ind w:left="0" w:firstLine="709"/>
        <w:rPr>
          <w:lang w:bidi="ar-SA"/>
        </w:rPr>
      </w:pPr>
      <w:r>
        <w:t>Проектом бюджета на 202</w:t>
      </w:r>
      <w:r w:rsidR="001E0804">
        <w:t>6</w:t>
      </w:r>
      <w:r>
        <w:t xml:space="preserve"> год предусмотрены бюджетные ассигнования на капитальные вложения в объекты государственной (муниципальной) собственности </w:t>
      </w:r>
      <w:r w:rsidRPr="00E004BD">
        <w:rPr>
          <w:lang w:bidi="ar-SA"/>
        </w:rPr>
        <w:t>в</w:t>
      </w:r>
      <w:r>
        <w:rPr>
          <w:lang w:bidi="ar-SA"/>
        </w:rPr>
        <w:t xml:space="preserve"> целях </w:t>
      </w:r>
      <w:r w:rsidR="00B921A6">
        <w:rPr>
          <w:lang w:bidi="ar-SA"/>
        </w:rPr>
        <w:t>п</w:t>
      </w:r>
      <w:r w:rsidR="00B921A6" w:rsidRPr="00B921A6">
        <w:rPr>
          <w:lang w:bidi="ar-SA"/>
        </w:rPr>
        <w:t>редоставлени</w:t>
      </w:r>
      <w:r w:rsidR="00B921A6">
        <w:rPr>
          <w:lang w:bidi="ar-SA"/>
        </w:rPr>
        <w:t>я</w:t>
      </w:r>
      <w:r w:rsidR="00B921A6" w:rsidRPr="00B921A6">
        <w:rPr>
          <w:lang w:bidi="ar-SA"/>
        </w:rPr>
        <w:t xml:space="preserve"> жилых помещений детям-сирот и детям, оставшимся без попечения родителей, лицам из их числа по договорам найма специализированных жилых помещений</w:t>
      </w:r>
      <w:r w:rsidR="001E0804">
        <w:rPr>
          <w:lang w:bidi="ar-SA"/>
        </w:rPr>
        <w:t>.</w:t>
      </w:r>
    </w:p>
    <w:p w14:paraId="690CDEB4" w14:textId="77777777" w:rsidR="005D54BF" w:rsidRDefault="005D54BF" w:rsidP="00DB24CC">
      <w:pPr>
        <w:pStyle w:val="a3"/>
        <w:ind w:left="0" w:firstLine="709"/>
        <w:jc w:val="center"/>
      </w:pPr>
    </w:p>
    <w:p w14:paraId="015D998E" w14:textId="778A35F5" w:rsidR="009A30BD" w:rsidRPr="00966167" w:rsidRDefault="009A30BD" w:rsidP="00DB24CC">
      <w:pPr>
        <w:pStyle w:val="a3"/>
        <w:ind w:left="0" w:firstLine="709"/>
        <w:jc w:val="center"/>
        <w:rPr>
          <w:b/>
          <w:sz w:val="24"/>
          <w:szCs w:val="24"/>
        </w:rPr>
      </w:pPr>
      <w:r w:rsidRPr="00966167">
        <w:rPr>
          <w:b/>
          <w:sz w:val="24"/>
          <w:szCs w:val="24"/>
        </w:rPr>
        <w:t xml:space="preserve">Ведомственная структура расходов районного </w:t>
      </w:r>
      <w:r w:rsidR="00043EBB" w:rsidRPr="00966167">
        <w:rPr>
          <w:b/>
          <w:sz w:val="24"/>
          <w:szCs w:val="24"/>
        </w:rPr>
        <w:t>бюджета.</w:t>
      </w:r>
    </w:p>
    <w:p w14:paraId="460FDAB3" w14:textId="6D0DB03C" w:rsidR="00961872" w:rsidRPr="00966167" w:rsidRDefault="00961872" w:rsidP="00DB24CC">
      <w:pPr>
        <w:pStyle w:val="a3"/>
        <w:ind w:left="0" w:firstLine="709"/>
        <w:jc w:val="center"/>
        <w:rPr>
          <w:b/>
          <w:sz w:val="24"/>
          <w:szCs w:val="24"/>
        </w:rPr>
      </w:pPr>
    </w:p>
    <w:p w14:paraId="2EF65B6F" w14:textId="04FA9519" w:rsidR="00994B10" w:rsidRDefault="00961872" w:rsidP="00F13002">
      <w:pPr>
        <w:pStyle w:val="a3"/>
        <w:ind w:left="0" w:right="338" w:firstLine="709"/>
      </w:pPr>
      <w:r w:rsidRPr="00961872">
        <w:t>Ведомственной структурой   расходов бюджета Кромского района на 202</w:t>
      </w:r>
      <w:r w:rsidR="00BC7B9E">
        <w:t>6</w:t>
      </w:r>
      <w:r w:rsidRPr="00961872">
        <w:t>-202</w:t>
      </w:r>
      <w:r w:rsidR="00BC7B9E">
        <w:t>8</w:t>
      </w:r>
      <w:r w:rsidRPr="00961872">
        <w:t xml:space="preserve">годы утверждено </w:t>
      </w:r>
      <w:r w:rsidR="00256DD2">
        <w:t>8</w:t>
      </w:r>
      <w:r w:rsidRPr="00961872">
        <w:t xml:space="preserve"> главных распорядителей средств бюджета. </w:t>
      </w:r>
    </w:p>
    <w:p w14:paraId="667A6BE6" w14:textId="14DE3979" w:rsidR="00490485" w:rsidRDefault="009A30BD" w:rsidP="00F13002">
      <w:pPr>
        <w:pStyle w:val="a3"/>
        <w:ind w:left="0" w:right="338" w:firstLine="709"/>
      </w:pPr>
      <w:r>
        <w:t xml:space="preserve">Расходы по главным распорядителям бюджетных средств (далее ГРБС) планируются в следующих </w:t>
      </w:r>
      <w:r w:rsidR="00DB24CC">
        <w:t>объемах:</w:t>
      </w:r>
    </w:p>
    <w:p w14:paraId="4DC423C6" w14:textId="1FEFB489" w:rsidR="00490485" w:rsidRDefault="00490485" w:rsidP="003915ED">
      <w:pPr>
        <w:pStyle w:val="a3"/>
        <w:ind w:left="0" w:right="338" w:firstLine="708"/>
      </w:pPr>
      <w:r>
        <w:t xml:space="preserve"> -код ведомства </w:t>
      </w:r>
      <w:r w:rsidR="009A30BD">
        <w:t>0</w:t>
      </w:r>
      <w:r>
        <w:t>02</w:t>
      </w:r>
      <w:r w:rsidR="009A30BD">
        <w:t xml:space="preserve"> «</w:t>
      </w:r>
      <w:r>
        <w:t>Администрация Кромского района</w:t>
      </w:r>
      <w:r w:rsidR="00422CF5">
        <w:t>»-</w:t>
      </w:r>
      <w:r w:rsidR="009A30BD">
        <w:t xml:space="preserve"> </w:t>
      </w:r>
      <w:r w:rsidR="00BC7B9E">
        <w:t>196275,092</w:t>
      </w:r>
      <w:r w:rsidR="00422CF5">
        <w:t xml:space="preserve"> тыс. рублей в </w:t>
      </w:r>
      <w:r w:rsidR="009A30BD">
        <w:t xml:space="preserve">планируемом году, направляются на расходы на выплату персоналу в целях обеспечения функций муниципальными </w:t>
      </w:r>
      <w:r w:rsidR="00E20189">
        <w:t>органами,</w:t>
      </w:r>
      <w:r w:rsidR="009A30BD">
        <w:t xml:space="preserve"> закупку товаров, работ</w:t>
      </w:r>
      <w:r w:rsidR="00422CF5">
        <w:t xml:space="preserve"> и услуг для муниципальных нужд</w:t>
      </w:r>
      <w:r w:rsidR="00E20189">
        <w:t>, социальное обеспечение</w:t>
      </w:r>
      <w:r w:rsidR="009A30BD">
        <w:t>, иные бюджетные ассигнования</w:t>
      </w:r>
      <w:r w:rsidR="00792658">
        <w:t>;</w:t>
      </w:r>
      <w:r w:rsidR="009A30BD">
        <w:t xml:space="preserve"> </w:t>
      </w:r>
    </w:p>
    <w:p w14:paraId="41ECAFE0" w14:textId="1A5D3ACA" w:rsidR="00490485" w:rsidRDefault="009A30BD" w:rsidP="003915ED">
      <w:pPr>
        <w:pStyle w:val="a3"/>
        <w:ind w:left="0" w:right="338" w:firstLine="708"/>
      </w:pPr>
      <w:r>
        <w:t>- код ведомства 0</w:t>
      </w:r>
      <w:r w:rsidR="00E20189">
        <w:t>75</w:t>
      </w:r>
      <w:r>
        <w:t xml:space="preserve"> </w:t>
      </w:r>
      <w:r w:rsidRPr="00792658">
        <w:t>«</w:t>
      </w:r>
      <w:r w:rsidR="00792658" w:rsidRPr="00792658">
        <w:t>Муниципальный орган управления образованием отдел образования администрации Кромского района Орловской области</w:t>
      </w:r>
      <w:r w:rsidRPr="00792658">
        <w:t>»</w:t>
      </w:r>
      <w:r>
        <w:t xml:space="preserve"> планируются на 202</w:t>
      </w:r>
      <w:r w:rsidR="00BC7B9E">
        <w:t>6</w:t>
      </w:r>
      <w:r>
        <w:t xml:space="preserve"> год </w:t>
      </w:r>
      <w:r w:rsidR="00792658">
        <w:t>–</w:t>
      </w:r>
      <w:r>
        <w:t xml:space="preserve"> </w:t>
      </w:r>
      <w:r w:rsidR="00BC7B9E">
        <w:t>438848,443</w:t>
      </w:r>
      <w:r>
        <w:t xml:space="preserve"> тыс. рублей; </w:t>
      </w:r>
    </w:p>
    <w:p w14:paraId="2529CA05" w14:textId="4122071B" w:rsidR="00490485" w:rsidRDefault="009A30BD" w:rsidP="003915ED">
      <w:pPr>
        <w:pStyle w:val="a3"/>
        <w:ind w:left="0" w:right="338" w:firstLine="708"/>
      </w:pPr>
      <w:r>
        <w:t xml:space="preserve">- код ведомства </w:t>
      </w:r>
      <w:r w:rsidR="00792658">
        <w:t>0</w:t>
      </w:r>
      <w:r>
        <w:t>9</w:t>
      </w:r>
      <w:r w:rsidR="00792658">
        <w:t>9</w:t>
      </w:r>
      <w:r>
        <w:t xml:space="preserve"> «</w:t>
      </w:r>
      <w:r w:rsidR="00792658" w:rsidRPr="00792658">
        <w:t>Контрольно-счетная палата</w:t>
      </w:r>
      <w:r w:rsidR="00792658">
        <w:t xml:space="preserve"> Кромского района Орловской области</w:t>
      </w:r>
      <w:r>
        <w:t>» расходы планируются на 202</w:t>
      </w:r>
      <w:r w:rsidR="001C5EB6">
        <w:t>6</w:t>
      </w:r>
      <w:r>
        <w:t xml:space="preserve"> год </w:t>
      </w:r>
      <w:r w:rsidR="00792658">
        <w:t>–</w:t>
      </w:r>
      <w:r>
        <w:t xml:space="preserve"> </w:t>
      </w:r>
      <w:r w:rsidR="00792658">
        <w:t>1</w:t>
      </w:r>
      <w:r w:rsidR="00256DD2">
        <w:t>76</w:t>
      </w:r>
      <w:r w:rsidR="00BC7B9E">
        <w:t>2</w:t>
      </w:r>
      <w:r w:rsidR="00256DD2">
        <w:t>,</w:t>
      </w:r>
      <w:r w:rsidR="00BC7B9E">
        <w:t>2</w:t>
      </w:r>
      <w:r>
        <w:t xml:space="preserve"> тыс. рублей</w:t>
      </w:r>
      <w:r w:rsidR="00990782">
        <w:t xml:space="preserve"> расходы прогнозируются на выплату персоналу в целях выполнения функций муниципальными органами, закупка товаров, работ</w:t>
      </w:r>
      <w:r w:rsidR="00256DD2">
        <w:t xml:space="preserve"> и услуг для муниципальных нужд</w:t>
      </w:r>
      <w:r>
        <w:t xml:space="preserve">; </w:t>
      </w:r>
    </w:p>
    <w:p w14:paraId="127CCDAE" w14:textId="41C9332E" w:rsidR="00256DD2" w:rsidRPr="00256DD2" w:rsidRDefault="00256DD2" w:rsidP="00256DD2">
      <w:pPr>
        <w:pStyle w:val="a3"/>
        <w:ind w:left="0" w:right="338" w:firstLine="708"/>
      </w:pPr>
      <w:r>
        <w:t>-код ведомства 105 «</w:t>
      </w:r>
      <w:r w:rsidRPr="00256DD2">
        <w:t>Муниципальное казенное учреждение «Кромской районный Совет народных депутатов Кромского района Орловской обла</w:t>
      </w:r>
      <w:r w:rsidR="001C5EB6">
        <w:t>сти» расходы планируются на 2026</w:t>
      </w:r>
      <w:r w:rsidRPr="00256DD2">
        <w:t xml:space="preserve"> год – 1</w:t>
      </w:r>
      <w:r w:rsidR="00AA3969">
        <w:t>14</w:t>
      </w:r>
      <w:r w:rsidR="00BC7B9E">
        <w:t>0</w:t>
      </w:r>
      <w:r w:rsidRPr="00256DD2">
        <w:t>,</w:t>
      </w:r>
      <w:r w:rsidR="00BC7B9E">
        <w:t>3</w:t>
      </w:r>
      <w:r w:rsidRPr="00256DD2">
        <w:t xml:space="preserve"> тыс. рублей</w:t>
      </w:r>
    </w:p>
    <w:p w14:paraId="628CCE7A" w14:textId="16788E81" w:rsidR="00490485" w:rsidRDefault="009A30BD" w:rsidP="003915ED">
      <w:pPr>
        <w:pStyle w:val="a3"/>
        <w:ind w:left="0" w:right="338" w:firstLine="708"/>
      </w:pPr>
      <w:r>
        <w:t xml:space="preserve">- код ведомства </w:t>
      </w:r>
      <w:r w:rsidR="00792658">
        <w:t>163</w:t>
      </w:r>
      <w:r>
        <w:t xml:space="preserve"> «</w:t>
      </w:r>
      <w:r w:rsidR="00792658" w:rsidRPr="00792658">
        <w:t>Отдел по управлению муниципальным имуществом и земельным отношениям Кромского района Орловской области</w:t>
      </w:r>
      <w:r>
        <w:t>» планируются в 202</w:t>
      </w:r>
      <w:r w:rsidR="00BC7B9E">
        <w:t>6</w:t>
      </w:r>
      <w:r>
        <w:t xml:space="preserve"> году </w:t>
      </w:r>
      <w:r w:rsidR="00792658">
        <w:t>–</w:t>
      </w:r>
      <w:r>
        <w:t xml:space="preserve"> </w:t>
      </w:r>
      <w:r w:rsidR="00BC7B9E">
        <w:t>6409,4</w:t>
      </w:r>
      <w:r w:rsidR="00AA3969">
        <w:t>00</w:t>
      </w:r>
      <w:r>
        <w:t xml:space="preserve"> тыс. рублей; </w:t>
      </w:r>
    </w:p>
    <w:p w14:paraId="60974808" w14:textId="03EAD0E1" w:rsidR="00C514C1" w:rsidRDefault="00792658" w:rsidP="003915ED">
      <w:pPr>
        <w:pStyle w:val="a3"/>
        <w:ind w:left="0" w:right="338" w:firstLine="708"/>
        <w:rPr>
          <w:color w:val="FF0000"/>
          <w:sz w:val="18"/>
          <w:szCs w:val="18"/>
        </w:rPr>
      </w:pPr>
      <w:r>
        <w:t>- код ведомства 222</w:t>
      </w:r>
      <w:r w:rsidR="009A30BD">
        <w:t xml:space="preserve"> «</w:t>
      </w:r>
      <w:r w:rsidRPr="00792658">
        <w:t>Отдел по решению вопросов местного значения городского поселения Кромы</w:t>
      </w:r>
      <w:r w:rsidR="009A30BD" w:rsidRPr="00792658">
        <w:t>»</w:t>
      </w:r>
      <w:r w:rsidR="009A30BD">
        <w:t xml:space="preserve"> расходы предусмотрены на 202</w:t>
      </w:r>
      <w:r w:rsidR="00BC7B9E">
        <w:t>6</w:t>
      </w:r>
      <w:r w:rsidR="009A30BD">
        <w:t xml:space="preserve"> год – </w:t>
      </w:r>
      <w:r w:rsidR="00AA3969">
        <w:t>41</w:t>
      </w:r>
      <w:r w:rsidR="001C5EB6">
        <w:t>2</w:t>
      </w:r>
      <w:r w:rsidR="00AA3969">
        <w:t>0</w:t>
      </w:r>
      <w:r>
        <w:t>,000</w:t>
      </w:r>
      <w:r w:rsidR="00990782">
        <w:t xml:space="preserve"> тыс. рублей;</w:t>
      </w:r>
    </w:p>
    <w:p w14:paraId="6593207D" w14:textId="6DBC2A00" w:rsidR="00792658" w:rsidRDefault="00792658" w:rsidP="00792658">
      <w:pPr>
        <w:pStyle w:val="a3"/>
        <w:ind w:left="0" w:right="338" w:firstLine="708"/>
      </w:pPr>
      <w:r>
        <w:t>- код ведомства 314 «</w:t>
      </w:r>
      <w:r w:rsidRPr="00792658">
        <w:t>Финансовый отдел</w:t>
      </w:r>
      <w:r>
        <w:t xml:space="preserve"> </w:t>
      </w:r>
      <w:r w:rsidRPr="00792658">
        <w:t xml:space="preserve">администрации Кромского </w:t>
      </w:r>
      <w:r w:rsidR="00990782" w:rsidRPr="00792658">
        <w:t>района Орловской</w:t>
      </w:r>
      <w:r w:rsidRPr="00792658">
        <w:t xml:space="preserve"> области»</w:t>
      </w:r>
      <w:r>
        <w:t xml:space="preserve"> расходы предусмотрены на 202</w:t>
      </w:r>
      <w:r w:rsidR="00BC7B9E">
        <w:t>6</w:t>
      </w:r>
      <w:r w:rsidR="00AA3969">
        <w:t xml:space="preserve"> год – 5</w:t>
      </w:r>
      <w:r w:rsidR="00BC7B9E">
        <w:t>9767,806</w:t>
      </w:r>
      <w:r w:rsidR="00990782">
        <w:t xml:space="preserve"> тыс. рублей;</w:t>
      </w:r>
    </w:p>
    <w:p w14:paraId="245F0724" w14:textId="726186BF" w:rsidR="00990782" w:rsidRPr="00990782" w:rsidRDefault="00990782" w:rsidP="00792658">
      <w:pPr>
        <w:pStyle w:val="a3"/>
        <w:ind w:left="0" w:right="338" w:firstLine="708"/>
      </w:pPr>
      <w:r>
        <w:t>- код ведомства 717</w:t>
      </w:r>
      <w:r w:rsidRPr="00990782">
        <w:t xml:space="preserve"> «МКУ «Административно-хозяйственный центр» расхо</w:t>
      </w:r>
      <w:r>
        <w:t>ды предусмотрены на 202</w:t>
      </w:r>
      <w:r w:rsidR="00BC7B9E">
        <w:t>6</w:t>
      </w:r>
      <w:r>
        <w:t xml:space="preserve"> год – </w:t>
      </w:r>
      <w:r w:rsidR="00BC7B9E">
        <w:t>46136,6</w:t>
      </w:r>
      <w:r w:rsidRPr="00990782">
        <w:t>тыс. рублей;</w:t>
      </w:r>
    </w:p>
    <w:p w14:paraId="2744C486" w14:textId="5F0D60EE" w:rsidR="00326881" w:rsidRDefault="00326881" w:rsidP="00AA3969">
      <w:pPr>
        <w:ind w:right="338" w:firstLine="708"/>
        <w:jc w:val="both"/>
        <w:rPr>
          <w:sz w:val="28"/>
          <w:szCs w:val="28"/>
        </w:rPr>
      </w:pPr>
      <w:r w:rsidRPr="00326881">
        <w:rPr>
          <w:sz w:val="28"/>
          <w:szCs w:val="28"/>
        </w:rPr>
        <w:t>Ведомственной структурой расходов районного бюджета на 202</w:t>
      </w:r>
      <w:r w:rsidR="00BC7B9E">
        <w:rPr>
          <w:sz w:val="28"/>
          <w:szCs w:val="28"/>
        </w:rPr>
        <w:t>6</w:t>
      </w:r>
      <w:r w:rsidRPr="00326881">
        <w:rPr>
          <w:sz w:val="28"/>
          <w:szCs w:val="28"/>
        </w:rPr>
        <w:t xml:space="preserve"> год наибольшие объемы бюджетных ассигнований установлены следующим главным распорядителям бюджетных средств: Отделу образования а</w:t>
      </w:r>
      <w:r>
        <w:rPr>
          <w:sz w:val="28"/>
          <w:szCs w:val="28"/>
        </w:rPr>
        <w:t xml:space="preserve">дминистрации Кромского района </w:t>
      </w:r>
      <w:r w:rsidR="00491D94">
        <w:rPr>
          <w:sz w:val="28"/>
          <w:szCs w:val="28"/>
        </w:rPr>
        <w:t>5</w:t>
      </w:r>
      <w:r w:rsidR="00154F11">
        <w:rPr>
          <w:sz w:val="28"/>
          <w:szCs w:val="28"/>
        </w:rPr>
        <w:t>8,2</w:t>
      </w:r>
      <w:r w:rsidRPr="00326881">
        <w:rPr>
          <w:sz w:val="28"/>
          <w:szCs w:val="28"/>
        </w:rPr>
        <w:t xml:space="preserve">%, Администрации Кромского района </w:t>
      </w:r>
      <w:r w:rsidR="00491D94">
        <w:rPr>
          <w:sz w:val="28"/>
          <w:szCs w:val="28"/>
        </w:rPr>
        <w:t xml:space="preserve">– </w:t>
      </w:r>
      <w:r w:rsidR="00154F11">
        <w:rPr>
          <w:sz w:val="28"/>
          <w:szCs w:val="28"/>
        </w:rPr>
        <w:t>26,0</w:t>
      </w:r>
      <w:r w:rsidRPr="00326881">
        <w:rPr>
          <w:sz w:val="28"/>
          <w:szCs w:val="28"/>
        </w:rPr>
        <w:t>%.</w:t>
      </w:r>
    </w:p>
    <w:p w14:paraId="5441749B" w14:textId="7FF33874" w:rsidR="006B0F1F" w:rsidRPr="00AA3969" w:rsidRDefault="006B0F1F" w:rsidP="00AA3969">
      <w:pPr>
        <w:pStyle w:val="a3"/>
        <w:ind w:left="0" w:right="338" w:firstLine="708"/>
      </w:pPr>
      <w:r w:rsidRPr="00AA3969">
        <w:t>Сопоставить объемы расходов в разрезе главных распорядителей</w:t>
      </w:r>
      <w:r w:rsidR="00AA3969">
        <w:t xml:space="preserve"> </w:t>
      </w:r>
      <w:r w:rsidRPr="00AA3969">
        <w:t>бюджетных средств на 202</w:t>
      </w:r>
      <w:r w:rsidR="00BC7B9E">
        <w:t>6</w:t>
      </w:r>
      <w:r w:rsidRPr="00AA3969">
        <w:t xml:space="preserve"> год с ожидаемым исполнением в 202</w:t>
      </w:r>
      <w:r w:rsidR="00BC7B9E">
        <w:t>5</w:t>
      </w:r>
      <w:r w:rsidRPr="00AA3969">
        <w:t xml:space="preserve"> году</w:t>
      </w:r>
      <w:r w:rsidR="00AA3969">
        <w:t xml:space="preserve"> </w:t>
      </w:r>
      <w:r w:rsidRPr="00AA3969">
        <w:t xml:space="preserve">не представляется возможным, так как оценка ожидаемого исполнения </w:t>
      </w:r>
      <w:r w:rsidR="00AA3969" w:rsidRPr="00AA3969">
        <w:t>районного бюджета</w:t>
      </w:r>
      <w:r w:rsidR="00AA3969">
        <w:t xml:space="preserve"> </w:t>
      </w:r>
      <w:r w:rsidR="00AA3969" w:rsidRPr="00AA3969">
        <w:t>на</w:t>
      </w:r>
      <w:r w:rsidRPr="00AA3969">
        <w:t xml:space="preserve"> 202</w:t>
      </w:r>
      <w:r w:rsidR="00BC7B9E">
        <w:t>5</w:t>
      </w:r>
      <w:r w:rsidRPr="00AA3969">
        <w:t xml:space="preserve"> год, представленная в составе материалов</w:t>
      </w:r>
      <w:r w:rsidR="00AA3969">
        <w:t xml:space="preserve"> </w:t>
      </w:r>
      <w:r w:rsidRPr="00AA3969">
        <w:t>к проекту</w:t>
      </w:r>
      <w:r w:rsidR="00AA3969" w:rsidRPr="00AA3969">
        <w:t xml:space="preserve"> решения,</w:t>
      </w:r>
      <w:r w:rsidRPr="00AA3969">
        <w:t xml:space="preserve"> отражена только по разделам, подразделам расходов бюджетов.</w:t>
      </w:r>
    </w:p>
    <w:p w14:paraId="1B187E10" w14:textId="59A46C14" w:rsidR="006B0F1F" w:rsidRDefault="006B0F1F" w:rsidP="00D45E0E">
      <w:pPr>
        <w:pStyle w:val="a3"/>
        <w:ind w:left="0" w:firstLine="720"/>
      </w:pPr>
      <w:r w:rsidRPr="00AA3969">
        <w:t>Проанализировать более детально основные факторы, оказавшие влияние</w:t>
      </w:r>
      <w:r w:rsidR="00D45E0E">
        <w:t xml:space="preserve"> </w:t>
      </w:r>
      <w:r w:rsidRPr="00AA3969">
        <w:t xml:space="preserve">на увеличение или сокращение объема расходов </w:t>
      </w:r>
      <w:r w:rsidR="00AA3969" w:rsidRPr="00AA3969">
        <w:t xml:space="preserve">районного </w:t>
      </w:r>
      <w:r w:rsidRPr="00AA3969">
        <w:t>бюджета</w:t>
      </w:r>
      <w:r w:rsidR="00AA3969" w:rsidRPr="00AA3969">
        <w:t xml:space="preserve"> </w:t>
      </w:r>
      <w:r w:rsidRPr="00AA3969">
        <w:t>на 202</w:t>
      </w:r>
      <w:r w:rsidR="00BC7B9E">
        <w:t>6</w:t>
      </w:r>
      <w:r w:rsidRPr="00AA3969">
        <w:t xml:space="preserve"> год и на плановый период 202</w:t>
      </w:r>
      <w:r w:rsidR="00BC7B9E">
        <w:t>7</w:t>
      </w:r>
      <w:r w:rsidRPr="00AA3969">
        <w:t xml:space="preserve"> и 202</w:t>
      </w:r>
      <w:r w:rsidR="00BC7B9E">
        <w:t>8</w:t>
      </w:r>
      <w:r w:rsidRPr="00AA3969">
        <w:t xml:space="preserve"> годов по главным</w:t>
      </w:r>
      <w:r w:rsidR="00AA3969" w:rsidRPr="00AA3969">
        <w:t xml:space="preserve"> </w:t>
      </w:r>
      <w:r w:rsidRPr="00AA3969">
        <w:t>распорядителям бюджетных средств не представляется возможным, поскольку</w:t>
      </w:r>
      <w:r w:rsidR="00AA3969" w:rsidRPr="00AA3969">
        <w:t xml:space="preserve"> </w:t>
      </w:r>
      <w:r w:rsidRPr="00AA3969">
        <w:t>пояснител</w:t>
      </w:r>
      <w:r w:rsidR="00AA3969" w:rsidRPr="00AA3969">
        <w:t xml:space="preserve">ьная записка, представленная с </w:t>
      </w:r>
      <w:r w:rsidRPr="00AA3969">
        <w:t>проектом</w:t>
      </w:r>
      <w:r w:rsidR="00AA3969" w:rsidRPr="00AA3969">
        <w:t xml:space="preserve"> решения</w:t>
      </w:r>
      <w:r w:rsidRPr="00AA3969">
        <w:t>, не носит</w:t>
      </w:r>
      <w:r w:rsidR="00AA3969">
        <w:t xml:space="preserve"> </w:t>
      </w:r>
      <w:r w:rsidRPr="00AA3969">
        <w:t>информативного характера, не содержит принципы формирования расходов</w:t>
      </w:r>
      <w:r w:rsidR="00AA3969">
        <w:t xml:space="preserve"> </w:t>
      </w:r>
      <w:r w:rsidR="00AA3969" w:rsidRPr="00AA3969">
        <w:t>бюджета</w:t>
      </w:r>
      <w:r w:rsidRPr="00AA3969">
        <w:t>, а также анализ основных факторов, повлиявших</w:t>
      </w:r>
      <w:r w:rsidR="00AA3969" w:rsidRPr="00AA3969">
        <w:t xml:space="preserve"> </w:t>
      </w:r>
      <w:r w:rsidRPr="00AA3969">
        <w:t>на увеличение или сокращение объема расходов 202</w:t>
      </w:r>
      <w:r w:rsidR="00BC7B9E">
        <w:t>6</w:t>
      </w:r>
      <w:r w:rsidRPr="00AA3969">
        <w:t xml:space="preserve"> года относительно</w:t>
      </w:r>
      <w:r w:rsidR="00AA3969" w:rsidRPr="00AA3969">
        <w:t xml:space="preserve"> </w:t>
      </w:r>
      <w:r w:rsidRPr="00AA3969">
        <w:t>202</w:t>
      </w:r>
      <w:r w:rsidR="00BC7B9E">
        <w:t>5</w:t>
      </w:r>
      <w:r w:rsidRPr="00AA3969">
        <w:t xml:space="preserve"> года, 202</w:t>
      </w:r>
      <w:r w:rsidR="00BC7B9E">
        <w:t>7 года относительно 2026</w:t>
      </w:r>
      <w:r w:rsidRPr="00AA3969">
        <w:t xml:space="preserve"> года, 202</w:t>
      </w:r>
      <w:r w:rsidR="00BC7B9E">
        <w:t>8</w:t>
      </w:r>
      <w:r w:rsidRPr="00AA3969">
        <w:t xml:space="preserve"> года относительно 202</w:t>
      </w:r>
      <w:r w:rsidR="00BC7B9E">
        <w:t>7</w:t>
      </w:r>
      <w:r w:rsidRPr="00AA3969">
        <w:t xml:space="preserve"> года</w:t>
      </w:r>
      <w:r w:rsidR="00B921A6">
        <w:t>.</w:t>
      </w:r>
    </w:p>
    <w:p w14:paraId="13D318EE" w14:textId="77777777" w:rsidR="00034307" w:rsidRPr="00AA3969" w:rsidRDefault="00034307" w:rsidP="00D45E0E">
      <w:pPr>
        <w:pStyle w:val="a3"/>
        <w:ind w:left="0" w:firstLine="720"/>
      </w:pPr>
    </w:p>
    <w:p w14:paraId="58524B0D" w14:textId="77777777" w:rsidR="00792658" w:rsidRPr="00990782" w:rsidRDefault="00792658" w:rsidP="00792658">
      <w:pPr>
        <w:pStyle w:val="a3"/>
        <w:ind w:left="0" w:right="338" w:firstLine="708"/>
      </w:pPr>
    </w:p>
    <w:p w14:paraId="5535CAC9" w14:textId="489AF510" w:rsidR="00B20E96" w:rsidRPr="00DF4F4C" w:rsidRDefault="00B20E96" w:rsidP="00994B10">
      <w:pPr>
        <w:pStyle w:val="a3"/>
        <w:ind w:left="0" w:right="338" w:firstLine="708"/>
        <w:jc w:val="center"/>
        <w:rPr>
          <w:b/>
          <w:sz w:val="24"/>
          <w:szCs w:val="24"/>
        </w:rPr>
      </w:pPr>
      <w:r w:rsidRPr="00DF4F4C">
        <w:rPr>
          <w:b/>
          <w:sz w:val="24"/>
          <w:szCs w:val="24"/>
        </w:rPr>
        <w:t>Расходы на муниципальные программы и непрограммные расходы.</w:t>
      </w:r>
    </w:p>
    <w:p w14:paraId="7BB83DBA" w14:textId="77777777" w:rsidR="00B20E96" w:rsidRDefault="00B20E96" w:rsidP="00B20E96">
      <w:pPr>
        <w:pStyle w:val="a3"/>
        <w:ind w:left="0" w:right="338" w:firstLine="708"/>
      </w:pPr>
    </w:p>
    <w:p w14:paraId="3B92B56A" w14:textId="341CD60E" w:rsidR="00FB7B9C" w:rsidRDefault="00B20E96" w:rsidP="00034307">
      <w:pPr>
        <w:pStyle w:val="a3"/>
        <w:ind w:left="0" w:right="54" w:firstLine="708"/>
      </w:pPr>
      <w:r>
        <w:t xml:space="preserve">В соответствии с БК РФ проект </w:t>
      </w:r>
      <w:r w:rsidR="00B921A6">
        <w:t>районного</w:t>
      </w:r>
      <w:r>
        <w:t xml:space="preserve"> бюджета на 202</w:t>
      </w:r>
      <w:r w:rsidR="00EF2724">
        <w:t>6</w:t>
      </w:r>
      <w:r>
        <w:t>-202</w:t>
      </w:r>
      <w:r w:rsidR="00EF2724">
        <w:t>8</w:t>
      </w:r>
      <w:r>
        <w:t xml:space="preserve"> годы сформирован с использованием программного подхода (планирование бюджетных ассигнований на достижение целевых показателей) на основе </w:t>
      </w:r>
      <w:r w:rsidR="00D45E0E">
        <w:t>2</w:t>
      </w:r>
      <w:r w:rsidR="00EF2724">
        <w:t>0</w:t>
      </w:r>
      <w:r w:rsidR="00D45E0E">
        <w:t xml:space="preserve"> муниципальн</w:t>
      </w:r>
      <w:r w:rsidR="00EF2724">
        <w:t>ых программ</w:t>
      </w:r>
      <w:r>
        <w:t xml:space="preserve">. </w:t>
      </w:r>
    </w:p>
    <w:p w14:paraId="29A06421" w14:textId="54345C46" w:rsidR="00B921A6" w:rsidRPr="00B921A6" w:rsidRDefault="00B921A6" w:rsidP="00034307">
      <w:pPr>
        <w:pStyle w:val="a3"/>
        <w:ind w:left="0" w:right="54" w:firstLine="708"/>
      </w:pPr>
      <w:r w:rsidRPr="00B921A6">
        <w:t>Анализ муниципальных программ осуществлен исходя из показателей проекта бюджета и предоставленных одновременно паспортов муниципальных программ.</w:t>
      </w:r>
    </w:p>
    <w:p w14:paraId="012AB12F" w14:textId="6BCDC286" w:rsidR="00D45E0E" w:rsidRDefault="00D45E0E" w:rsidP="00034307">
      <w:pPr>
        <w:pStyle w:val="a3"/>
        <w:ind w:left="0" w:right="54" w:firstLine="708"/>
      </w:pPr>
      <w:r w:rsidRPr="00D45E0E">
        <w:t>В соответствии со статьей 179 Бюджетного кодекса РФ, постановлением администрации Кромского района Орловской области от 08.08.2013г. №543 утвержден Порядок разработки и реализации муниципальных программ Кромского района.</w:t>
      </w:r>
      <w:r w:rsidR="001927C2">
        <w:t xml:space="preserve"> </w:t>
      </w:r>
      <w:r>
        <w:t>Перечень муниципальных программ Кромского района, планируемых к финансированию в 202</w:t>
      </w:r>
      <w:r w:rsidR="00EF2724">
        <w:t>6</w:t>
      </w:r>
      <w:r>
        <w:t xml:space="preserve"> году утвержден постановлением администрации Кромского района от 2 </w:t>
      </w:r>
      <w:r w:rsidR="00EF2724">
        <w:t>сентября 2025 года №</w:t>
      </w:r>
      <w:r>
        <w:t>7</w:t>
      </w:r>
      <w:r w:rsidR="00EF2724">
        <w:t>05</w:t>
      </w:r>
      <w:r w:rsidR="000E5194">
        <w:t>.</w:t>
      </w:r>
    </w:p>
    <w:p w14:paraId="4FAC8956" w14:textId="72539AED" w:rsidR="000E5194" w:rsidRDefault="000E5194" w:rsidP="00034307">
      <w:pPr>
        <w:pStyle w:val="a3"/>
        <w:ind w:left="0" w:right="54" w:firstLine="708"/>
      </w:pPr>
      <w:r>
        <w:t>Финансовое обеспечение программ на 2026 год планируется в объеме 563347,215 тыс. рублей или 74,7 % от общей суммы расходов бюджета муниципального бюджета.</w:t>
      </w:r>
      <w:r w:rsidR="00034307">
        <w:t xml:space="preserve"> (Таблица 6).</w:t>
      </w:r>
    </w:p>
    <w:p w14:paraId="0C6B78C7" w14:textId="0EA5AF14" w:rsidR="00034307" w:rsidRPr="00034307" w:rsidRDefault="00034307" w:rsidP="00034307">
      <w:pPr>
        <w:pStyle w:val="a3"/>
        <w:ind w:left="0" w:right="54" w:firstLine="708"/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034307">
        <w:rPr>
          <w:sz w:val="20"/>
          <w:szCs w:val="20"/>
        </w:rPr>
        <w:t>Таблица 6</w:t>
      </w:r>
      <w:r>
        <w:rPr>
          <w:sz w:val="20"/>
          <w:szCs w:val="20"/>
        </w:rPr>
        <w:t xml:space="preserve"> </w:t>
      </w:r>
      <w:r w:rsidRPr="00034307">
        <w:rPr>
          <w:sz w:val="20"/>
          <w:szCs w:val="20"/>
        </w:rPr>
        <w:t>(тыс.рублей).</w:t>
      </w:r>
    </w:p>
    <w:p w14:paraId="664477F4" w14:textId="587A0C0E" w:rsidR="001927C2" w:rsidRPr="0085234E" w:rsidRDefault="001927C2" w:rsidP="00CE6C63">
      <w:pPr>
        <w:pStyle w:val="1"/>
        <w:spacing w:before="0"/>
        <w:ind w:left="0" w:right="338"/>
        <w:jc w:val="both"/>
        <w:rPr>
          <w:b w:val="0"/>
          <w:bCs w:val="0"/>
        </w:rPr>
      </w:pPr>
      <w:r w:rsidRPr="001927C2">
        <w:rPr>
          <w:noProof/>
          <w:lang w:bidi="ar-SA"/>
        </w:rPr>
        <w:drawing>
          <wp:inline distT="0" distB="0" distL="0" distR="0" wp14:anchorId="69931AE9" wp14:editId="7474D687">
            <wp:extent cx="6437376" cy="985329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315" cy="986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591E7" w14:textId="18EE3943" w:rsidR="00722CAA" w:rsidRDefault="000E5194" w:rsidP="00DD39A5">
      <w:pPr>
        <w:pStyle w:val="a3"/>
        <w:tabs>
          <w:tab w:val="left" w:pos="9639"/>
        </w:tabs>
        <w:ind w:left="0" w:right="480" w:firstLine="708"/>
      </w:pPr>
      <w:r w:rsidRPr="000E5194">
        <w:t>Бюджетные ассигнования на реализацию муниципальных программ в 202</w:t>
      </w:r>
      <w:r w:rsidR="00BC1A3F">
        <w:t>7</w:t>
      </w:r>
      <w:r w:rsidRPr="000E5194">
        <w:t xml:space="preserve"> году предусмотрены в сумме </w:t>
      </w:r>
      <w:r w:rsidR="00BC1A3F" w:rsidRPr="00BC1A3F">
        <w:t xml:space="preserve">595802,781 </w:t>
      </w:r>
      <w:r w:rsidRPr="000E5194">
        <w:t xml:space="preserve">тыс. </w:t>
      </w:r>
      <w:r w:rsidR="00BC1A3F" w:rsidRPr="000E5194">
        <w:t>рублей,</w:t>
      </w:r>
      <w:r w:rsidR="00BC1A3F">
        <w:t xml:space="preserve"> в </w:t>
      </w:r>
      <w:r w:rsidRPr="000E5194">
        <w:t xml:space="preserve">2028г </w:t>
      </w:r>
      <w:r w:rsidR="00BC1A3F">
        <w:t>-</w:t>
      </w:r>
      <w:r w:rsidRPr="000E5194">
        <w:t xml:space="preserve"> 537312,044 тыс. рублей</w:t>
      </w:r>
      <w:r w:rsidR="00BC1A3F">
        <w:t>.</w:t>
      </w:r>
    </w:p>
    <w:p w14:paraId="061775F7" w14:textId="45229A04" w:rsidR="00034307" w:rsidRDefault="00034307" w:rsidP="00DD39A5">
      <w:pPr>
        <w:pStyle w:val="a3"/>
        <w:tabs>
          <w:tab w:val="left" w:pos="9639"/>
        </w:tabs>
        <w:ind w:left="0" w:right="480" w:firstLine="708"/>
      </w:pPr>
      <w:r>
        <w:t xml:space="preserve">В соответствии с ч.2 статьи 157 БК РФ КСП проведена экспертиза муниципальных программ. По </w:t>
      </w:r>
      <w:r w:rsidR="003E225E">
        <w:t>результатам экспертизы</w:t>
      </w:r>
      <w:r>
        <w:t xml:space="preserve"> установлено, что в составе материалов отсутствует информация об </w:t>
      </w:r>
      <w:r w:rsidR="003E225E">
        <w:t>источниках получения</w:t>
      </w:r>
      <w:r>
        <w:t xml:space="preserve"> данных</w:t>
      </w:r>
      <w:r w:rsidR="003E225E">
        <w:t xml:space="preserve">, не обоснованы объемы </w:t>
      </w:r>
      <w:r w:rsidR="003E225E" w:rsidRPr="003E225E">
        <w:t xml:space="preserve">ресурсного обеспечения программных мероприятий </w:t>
      </w:r>
      <w:r w:rsidR="003E225E">
        <w:t xml:space="preserve">в связи с чем невозможно оценить реалистичность и достоверность установленных показателей.  Кроме того, отсутствуют алгоритмы сбора исходной информации для расчета конечных результатов муниципальных программ. </w:t>
      </w:r>
    </w:p>
    <w:p w14:paraId="24873EEF" w14:textId="4E6B90A2" w:rsidR="00E42472" w:rsidRDefault="005F05DE" w:rsidP="00A93F16">
      <w:pPr>
        <w:pStyle w:val="a3"/>
        <w:ind w:left="0" w:right="480" w:firstLine="709"/>
      </w:pPr>
      <w:r>
        <w:t xml:space="preserve">Расходы по непрограммным направлениям деятельности предусматриваются </w:t>
      </w:r>
      <w:r w:rsidR="00055446">
        <w:t>в 202</w:t>
      </w:r>
      <w:r w:rsidR="000646F1">
        <w:t>6</w:t>
      </w:r>
      <w:r w:rsidR="00055446">
        <w:t xml:space="preserve"> </w:t>
      </w:r>
      <w:r w:rsidR="003159A6">
        <w:t>году в</w:t>
      </w:r>
      <w:r w:rsidR="00722CAA">
        <w:t xml:space="preserve"> сумме </w:t>
      </w:r>
      <w:r w:rsidR="000646F1">
        <w:t>191112,626</w:t>
      </w:r>
      <w:r w:rsidR="00343B66">
        <w:t xml:space="preserve"> тыс. рублей или 25,</w:t>
      </w:r>
      <w:r w:rsidR="000646F1">
        <w:t>3</w:t>
      </w:r>
      <w:r w:rsidR="00343B66">
        <w:t xml:space="preserve"> % от общих расходов бюджета.</w:t>
      </w:r>
    </w:p>
    <w:p w14:paraId="4405E347" w14:textId="77777777" w:rsidR="00417D3F" w:rsidRDefault="00417D3F" w:rsidP="006A1DE1">
      <w:pPr>
        <w:pStyle w:val="a3"/>
        <w:tabs>
          <w:tab w:val="left" w:pos="10065"/>
        </w:tabs>
        <w:ind w:left="0" w:right="479" w:firstLine="709"/>
      </w:pPr>
    </w:p>
    <w:p w14:paraId="7951AEC7" w14:textId="2CE83613" w:rsidR="00D10E6D" w:rsidRPr="00D51051" w:rsidRDefault="00933D17" w:rsidP="00A260D1">
      <w:pPr>
        <w:pStyle w:val="1"/>
        <w:spacing w:before="60"/>
        <w:ind w:left="-142"/>
        <w:jc w:val="center"/>
        <w:rPr>
          <w:sz w:val="24"/>
          <w:szCs w:val="24"/>
        </w:rPr>
      </w:pPr>
      <w:r w:rsidRPr="00D51051">
        <w:rPr>
          <w:sz w:val="24"/>
          <w:szCs w:val="24"/>
        </w:rPr>
        <w:t xml:space="preserve">Общий объем бюджетных ассигнований, направляемых </w:t>
      </w:r>
      <w:r w:rsidR="00D10E6D" w:rsidRPr="00D51051">
        <w:rPr>
          <w:sz w:val="24"/>
          <w:szCs w:val="24"/>
        </w:rPr>
        <w:t>на исполнение</w:t>
      </w:r>
    </w:p>
    <w:p w14:paraId="725E96D7" w14:textId="3A58202D" w:rsidR="00A260D1" w:rsidRPr="00D51051" w:rsidRDefault="00933D17" w:rsidP="00A260D1">
      <w:pPr>
        <w:pStyle w:val="1"/>
        <w:spacing w:before="60"/>
        <w:ind w:left="-142"/>
        <w:jc w:val="center"/>
        <w:rPr>
          <w:sz w:val="24"/>
          <w:szCs w:val="24"/>
        </w:rPr>
      </w:pPr>
      <w:r w:rsidRPr="00D51051">
        <w:rPr>
          <w:sz w:val="24"/>
          <w:szCs w:val="24"/>
        </w:rPr>
        <w:t xml:space="preserve"> публичных нормативных обязательств</w:t>
      </w:r>
    </w:p>
    <w:p w14:paraId="61D73B2F" w14:textId="461F9032" w:rsidR="001A62FE" w:rsidRPr="00D51051" w:rsidRDefault="001A62FE" w:rsidP="00A260D1">
      <w:pPr>
        <w:pStyle w:val="1"/>
        <w:spacing w:before="60"/>
        <w:ind w:left="-142"/>
        <w:jc w:val="center"/>
        <w:rPr>
          <w:sz w:val="24"/>
          <w:szCs w:val="24"/>
        </w:rPr>
      </w:pPr>
    </w:p>
    <w:p w14:paraId="43EBBACF" w14:textId="18A62CDF" w:rsidR="001C5C7E" w:rsidRPr="00DD39A5" w:rsidRDefault="00DD39A5" w:rsidP="00EB37BF">
      <w:pPr>
        <w:pStyle w:val="1"/>
        <w:spacing w:before="60"/>
        <w:ind w:left="-142" w:right="338" w:firstLine="426"/>
        <w:jc w:val="both"/>
        <w:rPr>
          <w:b w:val="0"/>
        </w:rPr>
      </w:pPr>
      <w:r w:rsidRPr="00DD39A5">
        <w:rPr>
          <w:b w:val="0"/>
        </w:rPr>
        <w:t>В соответствии с пунктом 3 статьи 184.1 Бюджетного кодекса решением о бюджете устанавливается общий объем бюджетных ассигнований, направляемых на исполнение публичных нормативных обязательств (ПНО).</w:t>
      </w:r>
    </w:p>
    <w:p w14:paraId="0735DB87" w14:textId="5209ED00" w:rsidR="005919FB" w:rsidRPr="00DD39A5" w:rsidRDefault="001C5C7E" w:rsidP="00EB37BF">
      <w:pPr>
        <w:pStyle w:val="1"/>
        <w:spacing w:before="60"/>
        <w:ind w:left="-142" w:right="338" w:firstLine="426"/>
        <w:jc w:val="both"/>
        <w:rPr>
          <w:b w:val="0"/>
        </w:rPr>
      </w:pPr>
      <w:r w:rsidRPr="00DD39A5">
        <w:rPr>
          <w:b w:val="0"/>
        </w:rPr>
        <w:t>Объем бюдж</w:t>
      </w:r>
      <w:r w:rsidR="005919FB" w:rsidRPr="00DD39A5">
        <w:rPr>
          <w:b w:val="0"/>
        </w:rPr>
        <w:t>етных ассигнований, направляемый</w:t>
      </w:r>
      <w:r w:rsidRPr="00DD39A5">
        <w:rPr>
          <w:b w:val="0"/>
        </w:rPr>
        <w:t xml:space="preserve"> на исполнение</w:t>
      </w:r>
      <w:r w:rsidR="00EB37BF">
        <w:rPr>
          <w:b w:val="0"/>
        </w:rPr>
        <w:t xml:space="preserve"> </w:t>
      </w:r>
      <w:r w:rsidRPr="00DD39A5">
        <w:rPr>
          <w:b w:val="0"/>
        </w:rPr>
        <w:t>публичных нормативных обязательств</w:t>
      </w:r>
      <w:r w:rsidR="005919FB" w:rsidRPr="00DD39A5">
        <w:rPr>
          <w:b w:val="0"/>
        </w:rPr>
        <w:t xml:space="preserve"> в 202</w:t>
      </w:r>
      <w:r w:rsidR="00FD052B">
        <w:rPr>
          <w:b w:val="0"/>
        </w:rPr>
        <w:t>6</w:t>
      </w:r>
      <w:r w:rsidR="005919FB" w:rsidRPr="00DD39A5">
        <w:rPr>
          <w:b w:val="0"/>
        </w:rPr>
        <w:t xml:space="preserve"> - 202</w:t>
      </w:r>
      <w:r w:rsidR="00FD052B">
        <w:rPr>
          <w:b w:val="0"/>
        </w:rPr>
        <w:t>8</w:t>
      </w:r>
      <w:r w:rsidR="005919FB" w:rsidRPr="00DD39A5">
        <w:rPr>
          <w:b w:val="0"/>
        </w:rPr>
        <w:t xml:space="preserve"> годы составит на 1274,0 тыс. рублей ежегодно</w:t>
      </w:r>
      <w:r w:rsidR="00DD39A5" w:rsidRPr="00DD39A5">
        <w:rPr>
          <w:b w:val="0"/>
        </w:rPr>
        <w:t>, что соответствует</w:t>
      </w:r>
      <w:r w:rsidR="005919FB" w:rsidRPr="00DD39A5">
        <w:rPr>
          <w:b w:val="0"/>
        </w:rPr>
        <w:t xml:space="preserve"> объему, указанному</w:t>
      </w:r>
      <w:r w:rsidR="00DD39A5" w:rsidRPr="00DD39A5">
        <w:rPr>
          <w:b w:val="0"/>
        </w:rPr>
        <w:t xml:space="preserve"> </w:t>
      </w:r>
      <w:r w:rsidR="005919FB" w:rsidRPr="00DD39A5">
        <w:rPr>
          <w:b w:val="0"/>
        </w:rPr>
        <w:t xml:space="preserve">в соответствующих приложениях </w:t>
      </w:r>
      <w:r w:rsidR="00DD39A5" w:rsidRPr="00DD39A5">
        <w:rPr>
          <w:b w:val="0"/>
        </w:rPr>
        <w:t>к проекту решения</w:t>
      </w:r>
      <w:r w:rsidR="005919FB" w:rsidRPr="00DD39A5">
        <w:rPr>
          <w:b w:val="0"/>
        </w:rPr>
        <w:t>.</w:t>
      </w:r>
    </w:p>
    <w:p w14:paraId="5E7E138E" w14:textId="6242C2DB" w:rsidR="005919FB" w:rsidRPr="00DD39A5" w:rsidRDefault="005919FB" w:rsidP="00EB37BF">
      <w:pPr>
        <w:pStyle w:val="1"/>
        <w:spacing w:before="60"/>
        <w:ind w:left="-142" w:right="338" w:firstLine="426"/>
        <w:jc w:val="both"/>
        <w:rPr>
          <w:b w:val="0"/>
        </w:rPr>
      </w:pPr>
      <w:r w:rsidRPr="00DD39A5">
        <w:rPr>
          <w:b w:val="0"/>
        </w:rPr>
        <w:t xml:space="preserve"> В структуре расходов 202</w:t>
      </w:r>
      <w:r w:rsidR="00FD052B">
        <w:rPr>
          <w:b w:val="0"/>
        </w:rPr>
        <w:t>6</w:t>
      </w:r>
      <w:r w:rsidRPr="00DD39A5">
        <w:rPr>
          <w:b w:val="0"/>
        </w:rPr>
        <w:t>году -0,2%, 2026 году -0,</w:t>
      </w:r>
      <w:r w:rsidR="00295E78">
        <w:rPr>
          <w:b w:val="0"/>
        </w:rPr>
        <w:t>2</w:t>
      </w:r>
      <w:r w:rsidRPr="00DD39A5">
        <w:rPr>
          <w:b w:val="0"/>
        </w:rPr>
        <w:t>%, 2027 году-0,</w:t>
      </w:r>
      <w:r w:rsidR="00295E78">
        <w:rPr>
          <w:b w:val="0"/>
        </w:rPr>
        <w:t>2</w:t>
      </w:r>
      <w:r w:rsidRPr="00DD39A5">
        <w:rPr>
          <w:b w:val="0"/>
        </w:rPr>
        <w:t>%.</w:t>
      </w:r>
    </w:p>
    <w:p w14:paraId="252C5B2D" w14:textId="072C7033" w:rsidR="00933D17" w:rsidRPr="00DD39A5" w:rsidRDefault="005C6A49" w:rsidP="00EB37BF">
      <w:pPr>
        <w:pStyle w:val="a3"/>
        <w:spacing w:before="1"/>
        <w:ind w:left="0" w:right="338" w:firstLine="284"/>
        <w:rPr>
          <w:lang w:bidi="ar-SA"/>
        </w:rPr>
      </w:pPr>
      <w:r w:rsidRPr="00DD39A5">
        <w:rPr>
          <w:spacing w:val="-5"/>
        </w:rPr>
        <w:t xml:space="preserve">Состав </w:t>
      </w:r>
      <w:r w:rsidRPr="00DD39A5">
        <w:rPr>
          <w:spacing w:val="-4"/>
        </w:rPr>
        <w:t xml:space="preserve">ПНО </w:t>
      </w:r>
      <w:r w:rsidRPr="00DD39A5">
        <w:t xml:space="preserve">в </w:t>
      </w:r>
      <w:r w:rsidRPr="00DD39A5">
        <w:rPr>
          <w:spacing w:val="-5"/>
        </w:rPr>
        <w:t xml:space="preserve">проекте бюджета </w:t>
      </w:r>
      <w:r w:rsidRPr="00DD39A5">
        <w:t xml:space="preserve">на </w:t>
      </w:r>
      <w:r w:rsidRPr="00DD39A5">
        <w:rPr>
          <w:spacing w:val="-5"/>
        </w:rPr>
        <w:t>202</w:t>
      </w:r>
      <w:r w:rsidR="00295E78">
        <w:rPr>
          <w:spacing w:val="-5"/>
        </w:rPr>
        <w:t>6</w:t>
      </w:r>
      <w:r w:rsidRPr="00DD39A5">
        <w:rPr>
          <w:spacing w:val="-5"/>
        </w:rPr>
        <w:t xml:space="preserve"> </w:t>
      </w:r>
      <w:r w:rsidRPr="00DD39A5">
        <w:t xml:space="preserve">– </w:t>
      </w:r>
      <w:r w:rsidRPr="00DD39A5">
        <w:rPr>
          <w:spacing w:val="-4"/>
        </w:rPr>
        <w:t>202</w:t>
      </w:r>
      <w:r w:rsidR="00295E78">
        <w:rPr>
          <w:spacing w:val="-4"/>
        </w:rPr>
        <w:t>8</w:t>
      </w:r>
      <w:r w:rsidRPr="00DD39A5">
        <w:rPr>
          <w:spacing w:val="-4"/>
        </w:rPr>
        <w:t xml:space="preserve"> </w:t>
      </w:r>
      <w:r w:rsidRPr="00DD39A5">
        <w:rPr>
          <w:spacing w:val="-5"/>
        </w:rPr>
        <w:t xml:space="preserve">года </w:t>
      </w:r>
      <w:r w:rsidRPr="00DD39A5">
        <w:t xml:space="preserve">не </w:t>
      </w:r>
      <w:r w:rsidRPr="00DD39A5">
        <w:rPr>
          <w:spacing w:val="-6"/>
        </w:rPr>
        <w:t xml:space="preserve">меняется </w:t>
      </w:r>
      <w:r w:rsidRPr="00DD39A5">
        <w:rPr>
          <w:spacing w:val="-5"/>
        </w:rPr>
        <w:t>и</w:t>
      </w:r>
      <w:r w:rsidRPr="00DD39A5">
        <w:t xml:space="preserve"> </w:t>
      </w:r>
      <w:r w:rsidRPr="00DD39A5">
        <w:rPr>
          <w:spacing w:val="-6"/>
        </w:rPr>
        <w:t xml:space="preserve">включает </w:t>
      </w:r>
      <w:r w:rsidR="00E3243A" w:rsidRPr="00DD39A5">
        <w:rPr>
          <w:spacing w:val="-6"/>
        </w:rPr>
        <w:t>3</w:t>
      </w:r>
      <w:r w:rsidRPr="00DD39A5">
        <w:t xml:space="preserve"> </w:t>
      </w:r>
      <w:r w:rsidRPr="00DD39A5">
        <w:rPr>
          <w:spacing w:val="-5"/>
        </w:rPr>
        <w:t xml:space="preserve">публичных </w:t>
      </w:r>
      <w:r w:rsidRPr="00DD39A5">
        <w:rPr>
          <w:spacing w:val="-6"/>
        </w:rPr>
        <w:t xml:space="preserve">нормативных обязательства </w:t>
      </w:r>
      <w:r w:rsidRPr="00DD39A5">
        <w:rPr>
          <w:spacing w:val="-4"/>
        </w:rPr>
        <w:t>по</w:t>
      </w:r>
      <w:r w:rsidRPr="00DD39A5">
        <w:rPr>
          <w:spacing w:val="62"/>
        </w:rPr>
        <w:t xml:space="preserve"> </w:t>
      </w:r>
      <w:r w:rsidRPr="00DD39A5">
        <w:rPr>
          <w:spacing w:val="-5"/>
        </w:rPr>
        <w:t xml:space="preserve">разделу </w:t>
      </w:r>
      <w:r w:rsidRPr="00DD39A5">
        <w:rPr>
          <w:spacing w:val="-6"/>
        </w:rPr>
        <w:t>«Социальная политика»,</w:t>
      </w:r>
      <w:r w:rsidR="00933D17" w:rsidRPr="00DD39A5">
        <w:rPr>
          <w:lang w:bidi="ar-SA"/>
        </w:rPr>
        <w:t xml:space="preserve"> в том числе:</w:t>
      </w:r>
    </w:p>
    <w:p w14:paraId="31B2A564" w14:textId="643094A6" w:rsidR="00933D17" w:rsidRPr="00DD39A5" w:rsidRDefault="00933D17" w:rsidP="00DD39A5">
      <w:pPr>
        <w:widowControl/>
        <w:adjustRightInd w:val="0"/>
        <w:ind w:right="338" w:firstLine="709"/>
        <w:jc w:val="both"/>
        <w:rPr>
          <w:sz w:val="28"/>
          <w:szCs w:val="28"/>
          <w:lang w:bidi="ar-SA"/>
        </w:rPr>
      </w:pPr>
      <w:r w:rsidRPr="00DD39A5">
        <w:rPr>
          <w:sz w:val="28"/>
          <w:szCs w:val="28"/>
          <w:lang w:bidi="ar-SA"/>
        </w:rPr>
        <w:t xml:space="preserve">- </w:t>
      </w:r>
      <w:r w:rsidR="00EB37BF">
        <w:rPr>
          <w:sz w:val="28"/>
          <w:szCs w:val="28"/>
          <w:lang w:bidi="ar-SA"/>
        </w:rPr>
        <w:t>е</w:t>
      </w:r>
      <w:r w:rsidR="0012430A" w:rsidRPr="00DD39A5">
        <w:rPr>
          <w:sz w:val="28"/>
          <w:szCs w:val="28"/>
          <w:lang w:bidi="ar-SA"/>
        </w:rPr>
        <w:t>жемесячная денежная выплата лицам, удостоенных почетного звания «Почетный гражданин Кромского района» в сумме 1</w:t>
      </w:r>
      <w:r w:rsidR="00E3243A" w:rsidRPr="00DD39A5">
        <w:rPr>
          <w:sz w:val="28"/>
          <w:szCs w:val="28"/>
          <w:lang w:bidi="ar-SA"/>
        </w:rPr>
        <w:t>200</w:t>
      </w:r>
      <w:r w:rsidRPr="00DD39A5">
        <w:rPr>
          <w:sz w:val="28"/>
          <w:szCs w:val="28"/>
          <w:lang w:bidi="ar-SA"/>
        </w:rPr>
        <w:t>,00 тыс. рублей</w:t>
      </w:r>
      <w:r w:rsidR="0012430A" w:rsidRPr="00DD39A5">
        <w:rPr>
          <w:sz w:val="28"/>
          <w:szCs w:val="28"/>
          <w:lang w:bidi="ar-SA"/>
        </w:rPr>
        <w:t xml:space="preserve"> ежегодно</w:t>
      </w:r>
      <w:r w:rsidRPr="00DD39A5">
        <w:rPr>
          <w:sz w:val="28"/>
          <w:szCs w:val="28"/>
          <w:lang w:bidi="ar-SA"/>
        </w:rPr>
        <w:t xml:space="preserve">; </w:t>
      </w:r>
    </w:p>
    <w:p w14:paraId="2D7FB137" w14:textId="2EBA7A9F" w:rsidR="00933D17" w:rsidRPr="00DD39A5" w:rsidRDefault="00933D17" w:rsidP="00DD39A5">
      <w:pPr>
        <w:widowControl/>
        <w:autoSpaceDE/>
        <w:autoSpaceDN/>
        <w:ind w:right="338" w:firstLine="708"/>
        <w:jc w:val="both"/>
        <w:rPr>
          <w:sz w:val="28"/>
          <w:szCs w:val="28"/>
          <w:lang w:bidi="ar-SA"/>
        </w:rPr>
      </w:pPr>
      <w:r w:rsidRPr="00DD39A5">
        <w:rPr>
          <w:sz w:val="28"/>
          <w:szCs w:val="28"/>
          <w:lang w:bidi="ar-SA"/>
        </w:rPr>
        <w:t xml:space="preserve">- </w:t>
      </w:r>
      <w:r w:rsidR="00DD39A5" w:rsidRPr="00DD39A5">
        <w:rPr>
          <w:sz w:val="28"/>
          <w:szCs w:val="28"/>
          <w:lang w:bidi="ar-SA"/>
        </w:rPr>
        <w:t>м</w:t>
      </w:r>
      <w:r w:rsidR="0012430A" w:rsidRPr="00DD39A5">
        <w:rPr>
          <w:sz w:val="28"/>
          <w:szCs w:val="28"/>
          <w:lang w:bidi="ar-SA"/>
        </w:rPr>
        <w:t xml:space="preserve">ероприятия в области </w:t>
      </w:r>
      <w:r w:rsidR="00BA3574" w:rsidRPr="00DD39A5">
        <w:rPr>
          <w:sz w:val="28"/>
          <w:szCs w:val="28"/>
          <w:lang w:bidi="ar-SA"/>
        </w:rPr>
        <w:t>социальной политики,</w:t>
      </w:r>
      <w:r w:rsidR="0012430A" w:rsidRPr="00DD39A5">
        <w:rPr>
          <w:sz w:val="28"/>
          <w:szCs w:val="28"/>
          <w:lang w:bidi="ar-SA"/>
        </w:rPr>
        <w:t xml:space="preserve"> направленные на социальную поддержку и оказание помощи гражданам</w:t>
      </w:r>
      <w:r w:rsidRPr="00DD39A5">
        <w:rPr>
          <w:sz w:val="28"/>
          <w:szCs w:val="28"/>
          <w:lang w:bidi="ar-SA"/>
        </w:rPr>
        <w:t xml:space="preserve">, в сумме </w:t>
      </w:r>
      <w:r w:rsidR="0012430A" w:rsidRPr="00DD39A5">
        <w:rPr>
          <w:sz w:val="28"/>
          <w:szCs w:val="28"/>
          <w:lang w:bidi="ar-SA"/>
        </w:rPr>
        <w:t>24</w:t>
      </w:r>
      <w:r w:rsidRPr="00DD39A5">
        <w:rPr>
          <w:sz w:val="28"/>
          <w:szCs w:val="28"/>
          <w:lang w:bidi="ar-SA"/>
        </w:rPr>
        <w:t>,00 тыс. рублей</w:t>
      </w:r>
      <w:r w:rsidR="0012430A" w:rsidRPr="00DD39A5">
        <w:rPr>
          <w:sz w:val="28"/>
          <w:szCs w:val="28"/>
          <w:lang w:bidi="ar-SA"/>
        </w:rPr>
        <w:t xml:space="preserve"> ежегодно</w:t>
      </w:r>
      <w:r w:rsidRPr="00DD39A5">
        <w:rPr>
          <w:sz w:val="28"/>
          <w:szCs w:val="28"/>
          <w:lang w:bidi="ar-SA"/>
        </w:rPr>
        <w:t>;</w:t>
      </w:r>
    </w:p>
    <w:p w14:paraId="1EB07AAC" w14:textId="652CB272" w:rsidR="00933D17" w:rsidRPr="00DD39A5" w:rsidRDefault="0012430A" w:rsidP="00DD39A5">
      <w:pPr>
        <w:widowControl/>
        <w:adjustRightInd w:val="0"/>
        <w:ind w:right="338" w:firstLine="709"/>
        <w:jc w:val="both"/>
        <w:rPr>
          <w:sz w:val="28"/>
          <w:szCs w:val="28"/>
        </w:rPr>
      </w:pPr>
      <w:r w:rsidRPr="00DD39A5">
        <w:rPr>
          <w:sz w:val="28"/>
          <w:szCs w:val="28"/>
          <w:lang w:bidi="ar-SA"/>
        </w:rPr>
        <w:t xml:space="preserve">- </w:t>
      </w:r>
      <w:r w:rsidR="00DD39A5" w:rsidRPr="00DD39A5">
        <w:rPr>
          <w:sz w:val="28"/>
          <w:szCs w:val="28"/>
          <w:lang w:bidi="ar-SA"/>
        </w:rPr>
        <w:t>в</w:t>
      </w:r>
      <w:r w:rsidRPr="00DD39A5">
        <w:rPr>
          <w:sz w:val="28"/>
          <w:szCs w:val="28"/>
        </w:rPr>
        <w:t>ыплата единовременного пособия гражданам, усыновивших (удочеривших) детей -сирот и детей, оставшихся без попечения родителей, лиц из числа детей-сирот и детей, оставшимся без попечения родителей</w:t>
      </w:r>
      <w:r w:rsidRPr="00DD39A5">
        <w:rPr>
          <w:sz w:val="28"/>
          <w:szCs w:val="28"/>
          <w:lang w:bidi="ar-SA"/>
        </w:rPr>
        <w:t xml:space="preserve"> в семью в сумме 50,0 тыс. рублей ежегодно</w:t>
      </w:r>
      <w:r w:rsidR="00D10E6D" w:rsidRPr="00DD39A5">
        <w:rPr>
          <w:sz w:val="28"/>
          <w:szCs w:val="28"/>
          <w:lang w:bidi="ar-SA"/>
        </w:rPr>
        <w:t>.</w:t>
      </w:r>
    </w:p>
    <w:p w14:paraId="401A5860" w14:textId="77777777" w:rsidR="00C001A8" w:rsidRDefault="00C001A8" w:rsidP="00C001A8">
      <w:pPr>
        <w:pStyle w:val="a3"/>
        <w:spacing w:before="1"/>
        <w:ind w:left="0" w:firstLine="708"/>
        <w:jc w:val="center"/>
        <w:rPr>
          <w:b/>
          <w:spacing w:val="-6"/>
          <w:sz w:val="24"/>
          <w:szCs w:val="24"/>
        </w:rPr>
      </w:pPr>
      <w:r w:rsidRPr="00C001A8">
        <w:rPr>
          <w:b/>
          <w:spacing w:val="-6"/>
          <w:sz w:val="24"/>
          <w:szCs w:val="24"/>
        </w:rPr>
        <w:t>Резервный фонд</w:t>
      </w:r>
    </w:p>
    <w:p w14:paraId="4DBD3DEE" w14:textId="77777777" w:rsidR="00614B4B" w:rsidRDefault="00614B4B" w:rsidP="00C001A8">
      <w:pPr>
        <w:pStyle w:val="a3"/>
        <w:spacing w:before="1"/>
        <w:ind w:left="0" w:firstLine="708"/>
        <w:jc w:val="center"/>
        <w:rPr>
          <w:b/>
          <w:spacing w:val="-6"/>
          <w:sz w:val="24"/>
          <w:szCs w:val="24"/>
        </w:rPr>
      </w:pPr>
    </w:p>
    <w:p w14:paraId="72ABEC1B" w14:textId="79AF99F9" w:rsidR="00933D17" w:rsidRPr="00933D17" w:rsidRDefault="00933D17" w:rsidP="00BB2044">
      <w:pPr>
        <w:widowControl/>
        <w:adjustRightInd w:val="0"/>
        <w:ind w:right="344" w:firstLine="540"/>
        <w:jc w:val="both"/>
        <w:rPr>
          <w:rFonts w:eastAsia="Calibri"/>
          <w:sz w:val="28"/>
          <w:szCs w:val="28"/>
          <w:lang w:eastAsia="en-US" w:bidi="ar-SA"/>
        </w:rPr>
      </w:pPr>
      <w:r w:rsidRPr="00933D17">
        <w:rPr>
          <w:rFonts w:eastAsia="Calibri"/>
          <w:sz w:val="28"/>
          <w:szCs w:val="28"/>
          <w:lang w:eastAsia="en-US" w:bidi="ar-SA"/>
        </w:rPr>
        <w:t xml:space="preserve">Проектом решения в составе общего объема расходов районного бюджета предлагается установить размер резервного фонда Администрации </w:t>
      </w:r>
      <w:r w:rsidR="00624653">
        <w:rPr>
          <w:rFonts w:eastAsia="Calibri"/>
          <w:sz w:val="28"/>
          <w:szCs w:val="28"/>
          <w:lang w:eastAsia="en-US" w:bidi="ar-SA"/>
        </w:rPr>
        <w:t>Кромского</w:t>
      </w:r>
      <w:r w:rsidRPr="00933D17">
        <w:rPr>
          <w:rFonts w:eastAsia="Calibri"/>
          <w:sz w:val="28"/>
          <w:szCs w:val="28"/>
          <w:lang w:eastAsia="en-US" w:bidi="ar-SA"/>
        </w:rPr>
        <w:t xml:space="preserve"> района на </w:t>
      </w:r>
      <w:r w:rsidRPr="00933D17">
        <w:rPr>
          <w:sz w:val="28"/>
          <w:szCs w:val="28"/>
          <w:lang w:bidi="ar-SA"/>
        </w:rPr>
        <w:t>202</w:t>
      </w:r>
      <w:r w:rsidR="00FD052B">
        <w:rPr>
          <w:sz w:val="28"/>
          <w:szCs w:val="28"/>
          <w:lang w:bidi="ar-SA"/>
        </w:rPr>
        <w:t>6</w:t>
      </w:r>
      <w:r w:rsidRPr="00933D17">
        <w:rPr>
          <w:sz w:val="28"/>
          <w:szCs w:val="28"/>
          <w:lang w:bidi="ar-SA"/>
        </w:rPr>
        <w:t xml:space="preserve"> год</w:t>
      </w:r>
      <w:r w:rsidR="00E3243A">
        <w:rPr>
          <w:sz w:val="28"/>
          <w:szCs w:val="28"/>
          <w:lang w:bidi="ar-SA"/>
        </w:rPr>
        <w:t xml:space="preserve"> в сумме </w:t>
      </w:r>
      <w:r w:rsidR="00FD052B">
        <w:rPr>
          <w:sz w:val="28"/>
          <w:szCs w:val="28"/>
          <w:lang w:bidi="ar-SA"/>
        </w:rPr>
        <w:t>600</w:t>
      </w:r>
      <w:r w:rsidR="00E3243A">
        <w:rPr>
          <w:sz w:val="28"/>
          <w:szCs w:val="28"/>
          <w:lang w:bidi="ar-SA"/>
        </w:rPr>
        <w:t xml:space="preserve">,0 тыс. рублей, в </w:t>
      </w:r>
      <w:r w:rsidR="00E3243A" w:rsidRPr="00933D17">
        <w:rPr>
          <w:sz w:val="28"/>
          <w:szCs w:val="28"/>
          <w:lang w:bidi="ar-SA"/>
        </w:rPr>
        <w:t>плановом</w:t>
      </w:r>
      <w:r w:rsidR="00E3243A">
        <w:rPr>
          <w:sz w:val="28"/>
          <w:szCs w:val="28"/>
          <w:lang w:bidi="ar-SA"/>
        </w:rPr>
        <w:t xml:space="preserve"> </w:t>
      </w:r>
      <w:r w:rsidR="00E3243A" w:rsidRPr="00933D17">
        <w:rPr>
          <w:sz w:val="28"/>
          <w:szCs w:val="28"/>
          <w:lang w:bidi="ar-SA"/>
        </w:rPr>
        <w:t>периоде</w:t>
      </w:r>
      <w:r w:rsidRPr="00933D17">
        <w:rPr>
          <w:sz w:val="28"/>
          <w:szCs w:val="28"/>
          <w:lang w:bidi="ar-SA"/>
        </w:rPr>
        <w:t xml:space="preserve"> 202</w:t>
      </w:r>
      <w:r w:rsidR="00B9499F">
        <w:rPr>
          <w:sz w:val="28"/>
          <w:szCs w:val="28"/>
          <w:lang w:bidi="ar-SA"/>
        </w:rPr>
        <w:t>6</w:t>
      </w:r>
      <w:r w:rsidRPr="00933D17">
        <w:rPr>
          <w:sz w:val="28"/>
          <w:szCs w:val="28"/>
          <w:lang w:bidi="ar-SA"/>
        </w:rPr>
        <w:t xml:space="preserve"> и 202</w:t>
      </w:r>
      <w:r w:rsidR="00B9499F">
        <w:rPr>
          <w:sz w:val="28"/>
          <w:szCs w:val="28"/>
          <w:lang w:bidi="ar-SA"/>
        </w:rPr>
        <w:t>7</w:t>
      </w:r>
      <w:r w:rsidRPr="00933D17">
        <w:rPr>
          <w:sz w:val="28"/>
          <w:szCs w:val="28"/>
          <w:lang w:bidi="ar-SA"/>
        </w:rPr>
        <w:t xml:space="preserve"> годов в сумме </w:t>
      </w:r>
      <w:r w:rsidR="00FD052B">
        <w:rPr>
          <w:sz w:val="28"/>
          <w:szCs w:val="28"/>
          <w:lang w:bidi="ar-SA"/>
        </w:rPr>
        <w:t>6</w:t>
      </w:r>
      <w:r w:rsidR="00E3243A" w:rsidRPr="00E3243A">
        <w:rPr>
          <w:sz w:val="28"/>
          <w:szCs w:val="28"/>
          <w:lang w:bidi="ar-SA"/>
        </w:rPr>
        <w:t>00,0 тыс</w:t>
      </w:r>
      <w:r w:rsidR="00E3243A">
        <w:rPr>
          <w:sz w:val="28"/>
          <w:szCs w:val="28"/>
          <w:lang w:bidi="ar-SA"/>
        </w:rPr>
        <w:t>.</w:t>
      </w:r>
      <w:r w:rsidR="00E3243A" w:rsidRPr="00E3243A">
        <w:rPr>
          <w:sz w:val="28"/>
          <w:szCs w:val="28"/>
          <w:lang w:bidi="ar-SA"/>
        </w:rPr>
        <w:t xml:space="preserve"> </w:t>
      </w:r>
      <w:r w:rsidR="00AB2B13" w:rsidRPr="00E3243A">
        <w:rPr>
          <w:sz w:val="28"/>
          <w:szCs w:val="28"/>
          <w:lang w:bidi="ar-SA"/>
        </w:rPr>
        <w:t>руб</w:t>
      </w:r>
      <w:r w:rsidR="00AB2B13">
        <w:rPr>
          <w:sz w:val="28"/>
          <w:szCs w:val="28"/>
          <w:lang w:bidi="ar-SA"/>
        </w:rPr>
        <w:t>лей</w:t>
      </w:r>
      <w:r w:rsidR="00AB2B13" w:rsidRPr="00E3243A">
        <w:rPr>
          <w:sz w:val="28"/>
          <w:szCs w:val="28"/>
          <w:lang w:bidi="ar-SA"/>
        </w:rPr>
        <w:t xml:space="preserve"> </w:t>
      </w:r>
      <w:r w:rsidR="009545E2">
        <w:rPr>
          <w:sz w:val="28"/>
          <w:szCs w:val="28"/>
          <w:lang w:bidi="ar-SA"/>
        </w:rPr>
        <w:t>ежегодно</w:t>
      </w:r>
      <w:r w:rsidRPr="00933D17">
        <w:rPr>
          <w:sz w:val="28"/>
          <w:szCs w:val="28"/>
          <w:lang w:bidi="ar-SA"/>
        </w:rPr>
        <w:t xml:space="preserve">. Размер резервного </w:t>
      </w:r>
      <w:r w:rsidR="004A4256" w:rsidRPr="00933D17">
        <w:rPr>
          <w:sz w:val="28"/>
          <w:szCs w:val="28"/>
          <w:lang w:bidi="ar-SA"/>
        </w:rPr>
        <w:t>фонда не</w:t>
      </w:r>
      <w:r w:rsidRPr="00933D17">
        <w:rPr>
          <w:sz w:val="28"/>
          <w:szCs w:val="28"/>
          <w:lang w:bidi="ar-SA"/>
        </w:rPr>
        <w:t xml:space="preserve"> превышает ограничение, установленное статьей 81 Бюджетного кодекса РФ</w:t>
      </w:r>
      <w:r w:rsidRPr="00933D17">
        <w:rPr>
          <w:rFonts w:eastAsia="Calibri"/>
          <w:sz w:val="28"/>
          <w:szCs w:val="28"/>
          <w:lang w:eastAsia="en-US" w:bidi="ar-SA"/>
        </w:rPr>
        <w:t>.</w:t>
      </w:r>
    </w:p>
    <w:p w14:paraId="488DC41D" w14:textId="77777777" w:rsidR="00933D17" w:rsidRDefault="00933D17" w:rsidP="00CA1DF6">
      <w:pPr>
        <w:pStyle w:val="a3"/>
        <w:spacing w:before="1"/>
        <w:ind w:left="0" w:right="344" w:firstLine="708"/>
        <w:rPr>
          <w:spacing w:val="-6"/>
        </w:rPr>
      </w:pPr>
    </w:p>
    <w:p w14:paraId="3E6EC713" w14:textId="77777777" w:rsidR="003E225E" w:rsidRDefault="003E225E" w:rsidP="002039E8">
      <w:pPr>
        <w:widowControl/>
        <w:autoSpaceDE/>
        <w:autoSpaceDN/>
        <w:ind w:firstLine="540"/>
        <w:jc w:val="center"/>
        <w:rPr>
          <w:b/>
          <w:sz w:val="24"/>
          <w:szCs w:val="24"/>
          <w:lang w:bidi="ar-SA"/>
        </w:rPr>
      </w:pPr>
    </w:p>
    <w:p w14:paraId="20DB6040" w14:textId="77777777" w:rsidR="003E225E" w:rsidRDefault="003E225E" w:rsidP="002039E8">
      <w:pPr>
        <w:widowControl/>
        <w:autoSpaceDE/>
        <w:autoSpaceDN/>
        <w:ind w:firstLine="540"/>
        <w:jc w:val="center"/>
        <w:rPr>
          <w:b/>
          <w:sz w:val="24"/>
          <w:szCs w:val="24"/>
          <w:lang w:bidi="ar-SA"/>
        </w:rPr>
      </w:pPr>
    </w:p>
    <w:p w14:paraId="01A97391" w14:textId="6000FC49" w:rsidR="00933D17" w:rsidRDefault="002039E8" w:rsidP="002039E8">
      <w:pPr>
        <w:widowControl/>
        <w:autoSpaceDE/>
        <w:autoSpaceDN/>
        <w:ind w:firstLine="540"/>
        <w:jc w:val="center"/>
        <w:rPr>
          <w:b/>
          <w:sz w:val="24"/>
          <w:szCs w:val="24"/>
          <w:lang w:bidi="ar-SA"/>
        </w:rPr>
      </w:pPr>
      <w:r w:rsidRPr="002039E8">
        <w:rPr>
          <w:b/>
          <w:sz w:val="24"/>
          <w:szCs w:val="24"/>
          <w:lang w:bidi="ar-SA"/>
        </w:rPr>
        <w:t xml:space="preserve">Объем бюджетных ассигнований дорожного фонда района </w:t>
      </w:r>
    </w:p>
    <w:p w14:paraId="5CC32BC9" w14:textId="77777777" w:rsidR="002039E8" w:rsidRPr="002039E8" w:rsidRDefault="002039E8" w:rsidP="002039E8">
      <w:pPr>
        <w:widowControl/>
        <w:autoSpaceDE/>
        <w:autoSpaceDN/>
        <w:ind w:firstLine="540"/>
        <w:jc w:val="center"/>
        <w:rPr>
          <w:b/>
          <w:sz w:val="24"/>
          <w:szCs w:val="24"/>
          <w:lang w:bidi="ar-SA"/>
        </w:rPr>
      </w:pPr>
      <w:r w:rsidRPr="002039E8">
        <w:rPr>
          <w:b/>
          <w:sz w:val="24"/>
          <w:szCs w:val="24"/>
          <w:lang w:bidi="ar-SA"/>
        </w:rPr>
        <w:t xml:space="preserve">      </w:t>
      </w:r>
    </w:p>
    <w:p w14:paraId="46739B02" w14:textId="4E81446B" w:rsidR="002039E8" w:rsidRPr="002039E8" w:rsidRDefault="002039E8" w:rsidP="00BB2044">
      <w:pPr>
        <w:widowControl/>
        <w:adjustRightInd w:val="0"/>
        <w:ind w:right="344" w:firstLine="540"/>
        <w:jc w:val="both"/>
        <w:rPr>
          <w:sz w:val="28"/>
          <w:szCs w:val="28"/>
          <w:lang w:bidi="ar-SA"/>
        </w:rPr>
      </w:pPr>
      <w:r w:rsidRPr="002039E8">
        <w:rPr>
          <w:sz w:val="28"/>
          <w:szCs w:val="28"/>
          <w:lang w:bidi="ar-SA"/>
        </w:rPr>
        <w:t>Объем бюджетных ассигнований дорожного фонда района на 202</w:t>
      </w:r>
      <w:r w:rsidR="00295E78">
        <w:rPr>
          <w:sz w:val="28"/>
          <w:szCs w:val="28"/>
          <w:lang w:bidi="ar-SA"/>
        </w:rPr>
        <w:t>6</w:t>
      </w:r>
      <w:r w:rsidRPr="002039E8">
        <w:rPr>
          <w:sz w:val="28"/>
          <w:szCs w:val="28"/>
          <w:lang w:bidi="ar-SA"/>
        </w:rPr>
        <w:t xml:space="preserve"> год предлагается установить в сумме </w:t>
      </w:r>
      <w:r w:rsidR="004A4256">
        <w:rPr>
          <w:sz w:val="28"/>
          <w:szCs w:val="28"/>
          <w:lang w:bidi="ar-SA"/>
        </w:rPr>
        <w:t>3</w:t>
      </w:r>
      <w:r w:rsidR="00295E78">
        <w:rPr>
          <w:sz w:val="28"/>
          <w:szCs w:val="28"/>
          <w:lang w:bidi="ar-SA"/>
        </w:rPr>
        <w:t>9909</w:t>
      </w:r>
      <w:r w:rsidR="004A4256">
        <w:rPr>
          <w:sz w:val="28"/>
          <w:szCs w:val="28"/>
          <w:lang w:bidi="ar-SA"/>
        </w:rPr>
        <w:t>,0</w:t>
      </w:r>
      <w:r w:rsidRPr="002039E8">
        <w:rPr>
          <w:sz w:val="28"/>
          <w:szCs w:val="28"/>
          <w:lang w:bidi="ar-SA"/>
        </w:rPr>
        <w:t xml:space="preserve"> тыс. рублей, на 202</w:t>
      </w:r>
      <w:r w:rsidR="00295E78">
        <w:rPr>
          <w:sz w:val="28"/>
          <w:szCs w:val="28"/>
          <w:lang w:bidi="ar-SA"/>
        </w:rPr>
        <w:t>7</w:t>
      </w:r>
      <w:r w:rsidRPr="002039E8">
        <w:rPr>
          <w:sz w:val="28"/>
          <w:szCs w:val="28"/>
          <w:lang w:bidi="ar-SA"/>
        </w:rPr>
        <w:t xml:space="preserve"> год </w:t>
      </w:r>
      <w:r w:rsidR="003C12E5">
        <w:rPr>
          <w:sz w:val="28"/>
          <w:szCs w:val="28"/>
          <w:lang w:bidi="ar-SA"/>
        </w:rPr>
        <w:t>-</w:t>
      </w:r>
      <w:r w:rsidR="00295E78">
        <w:rPr>
          <w:sz w:val="28"/>
          <w:szCs w:val="28"/>
          <w:lang w:bidi="ar-SA"/>
        </w:rPr>
        <w:t>39909</w:t>
      </w:r>
      <w:r w:rsidR="004A4256">
        <w:rPr>
          <w:sz w:val="28"/>
          <w:szCs w:val="28"/>
          <w:lang w:bidi="ar-SA"/>
        </w:rPr>
        <w:t>,0</w:t>
      </w:r>
      <w:r w:rsidRPr="002039E8">
        <w:rPr>
          <w:sz w:val="28"/>
          <w:szCs w:val="28"/>
          <w:lang w:bidi="ar-SA"/>
        </w:rPr>
        <w:t xml:space="preserve"> тыс. рублей, на 202</w:t>
      </w:r>
      <w:r w:rsidR="00295E78">
        <w:rPr>
          <w:sz w:val="28"/>
          <w:szCs w:val="28"/>
          <w:lang w:bidi="ar-SA"/>
        </w:rPr>
        <w:t>8</w:t>
      </w:r>
      <w:r w:rsidRPr="002039E8">
        <w:rPr>
          <w:sz w:val="28"/>
          <w:szCs w:val="28"/>
          <w:lang w:bidi="ar-SA"/>
        </w:rPr>
        <w:t xml:space="preserve"> год</w:t>
      </w:r>
      <w:r w:rsidR="003C12E5">
        <w:rPr>
          <w:sz w:val="28"/>
          <w:szCs w:val="28"/>
          <w:lang w:bidi="ar-SA"/>
        </w:rPr>
        <w:t>-</w:t>
      </w:r>
      <w:r w:rsidRPr="002039E8">
        <w:rPr>
          <w:sz w:val="28"/>
          <w:szCs w:val="28"/>
          <w:lang w:bidi="ar-SA"/>
        </w:rPr>
        <w:t xml:space="preserve"> </w:t>
      </w:r>
      <w:r w:rsidR="00295E78">
        <w:rPr>
          <w:sz w:val="28"/>
          <w:szCs w:val="28"/>
          <w:lang w:bidi="ar-SA"/>
        </w:rPr>
        <w:t>39909</w:t>
      </w:r>
      <w:r w:rsidR="004A4256">
        <w:rPr>
          <w:sz w:val="28"/>
          <w:szCs w:val="28"/>
          <w:lang w:bidi="ar-SA"/>
        </w:rPr>
        <w:t>,0</w:t>
      </w:r>
      <w:r w:rsidRPr="002039E8">
        <w:rPr>
          <w:sz w:val="28"/>
          <w:szCs w:val="28"/>
          <w:lang w:bidi="ar-SA"/>
        </w:rPr>
        <w:t xml:space="preserve"> тыс. рублей.</w:t>
      </w:r>
    </w:p>
    <w:p w14:paraId="5C0E6AA0" w14:textId="56FDEC5A" w:rsidR="002039E8" w:rsidRDefault="003C12E5" w:rsidP="00BB2044">
      <w:pPr>
        <w:widowControl/>
        <w:adjustRightInd w:val="0"/>
        <w:ind w:right="344" w:firstLine="540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О</w:t>
      </w:r>
      <w:r w:rsidR="002039E8" w:rsidRPr="002039E8">
        <w:rPr>
          <w:sz w:val="28"/>
          <w:szCs w:val="28"/>
          <w:lang w:bidi="ar-SA"/>
        </w:rPr>
        <w:t>бъем  бюджетных ассигнований дорожного фонда района соответствует требованиям пункта 5 статьи 179.4 Бюджетного кодекса РФ, т.е. предусмотрен в объеме прогнозируемых поступлений доходов от уплаты</w:t>
      </w:r>
      <w:r w:rsidR="002039E8" w:rsidRPr="002039E8">
        <w:rPr>
          <w:rFonts w:eastAsia="Calibri"/>
          <w:sz w:val="28"/>
          <w:szCs w:val="28"/>
          <w:lang w:eastAsia="en-US" w:bidi="ar-SA"/>
        </w:rPr>
        <w:t xml:space="preserve">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Федерации, </w:t>
      </w:r>
      <w:r w:rsidR="002039E8" w:rsidRPr="002039E8">
        <w:rPr>
          <w:sz w:val="28"/>
          <w:szCs w:val="28"/>
          <w:lang w:bidi="ar-SA"/>
        </w:rPr>
        <w:t xml:space="preserve">и </w:t>
      </w:r>
      <w:r w:rsidR="002039E8">
        <w:rPr>
          <w:sz w:val="28"/>
          <w:szCs w:val="28"/>
          <w:lang w:bidi="ar-SA"/>
        </w:rPr>
        <w:t xml:space="preserve"> безвозмездных поступлений,</w:t>
      </w:r>
      <w:r w:rsidR="002039E8" w:rsidRPr="002039E8">
        <w:rPr>
          <w:rFonts w:eastAsia="Calibri"/>
          <w:sz w:val="28"/>
          <w:szCs w:val="28"/>
          <w:lang w:eastAsia="en-US" w:bidi="ar-SA"/>
        </w:rPr>
        <w:t xml:space="preserve"> </w:t>
      </w:r>
      <w:r w:rsidR="002039E8" w:rsidRPr="002039E8">
        <w:rPr>
          <w:sz w:val="28"/>
          <w:szCs w:val="28"/>
          <w:lang w:bidi="ar-SA"/>
        </w:rPr>
        <w:t>планируемых к поступлению в районный бюджет в  202</w:t>
      </w:r>
      <w:r w:rsidR="00295E78">
        <w:rPr>
          <w:sz w:val="28"/>
          <w:szCs w:val="28"/>
          <w:lang w:bidi="ar-SA"/>
        </w:rPr>
        <w:t>6</w:t>
      </w:r>
      <w:r w:rsidR="002039E8" w:rsidRPr="002039E8">
        <w:rPr>
          <w:sz w:val="28"/>
          <w:szCs w:val="28"/>
          <w:lang w:bidi="ar-SA"/>
        </w:rPr>
        <w:t xml:space="preserve"> году и плановом периоде 202</w:t>
      </w:r>
      <w:r w:rsidR="00295E78">
        <w:rPr>
          <w:sz w:val="28"/>
          <w:szCs w:val="28"/>
          <w:lang w:bidi="ar-SA"/>
        </w:rPr>
        <w:t>7</w:t>
      </w:r>
      <w:r w:rsidR="002039E8" w:rsidRPr="002039E8">
        <w:rPr>
          <w:sz w:val="28"/>
          <w:szCs w:val="28"/>
          <w:lang w:bidi="ar-SA"/>
        </w:rPr>
        <w:t xml:space="preserve"> и 202</w:t>
      </w:r>
      <w:r w:rsidR="00295E78">
        <w:rPr>
          <w:sz w:val="28"/>
          <w:szCs w:val="28"/>
          <w:lang w:bidi="ar-SA"/>
        </w:rPr>
        <w:t>8</w:t>
      </w:r>
      <w:r w:rsidR="002039E8" w:rsidRPr="002039E8">
        <w:rPr>
          <w:sz w:val="28"/>
          <w:szCs w:val="28"/>
          <w:lang w:bidi="ar-SA"/>
        </w:rPr>
        <w:t xml:space="preserve"> годов</w:t>
      </w:r>
      <w:r w:rsidR="004A4256">
        <w:rPr>
          <w:sz w:val="28"/>
          <w:szCs w:val="28"/>
          <w:lang w:bidi="ar-SA"/>
        </w:rPr>
        <w:t>.</w:t>
      </w:r>
    </w:p>
    <w:p w14:paraId="3E5F7637" w14:textId="77777777" w:rsidR="00C51D70" w:rsidRPr="008A287E" w:rsidRDefault="00C51D70" w:rsidP="008A287E">
      <w:pPr>
        <w:widowControl/>
        <w:adjustRightInd w:val="0"/>
        <w:ind w:right="344" w:firstLine="540"/>
        <w:jc w:val="both"/>
        <w:rPr>
          <w:sz w:val="28"/>
          <w:szCs w:val="28"/>
          <w:lang w:bidi="ar-SA"/>
        </w:rPr>
      </w:pPr>
    </w:p>
    <w:p w14:paraId="720184AF" w14:textId="77777777" w:rsidR="00D439FF" w:rsidRDefault="00353BBF" w:rsidP="00F91D5B">
      <w:pPr>
        <w:pStyle w:val="1"/>
        <w:tabs>
          <w:tab w:val="left" w:pos="1912"/>
        </w:tabs>
        <w:spacing w:before="124" w:line="242" w:lineRule="auto"/>
        <w:ind w:left="0" w:right="3"/>
        <w:jc w:val="center"/>
        <w:rPr>
          <w:sz w:val="24"/>
          <w:szCs w:val="24"/>
        </w:rPr>
      </w:pPr>
      <w:r w:rsidRPr="00353BBF">
        <w:rPr>
          <w:sz w:val="24"/>
          <w:szCs w:val="24"/>
        </w:rPr>
        <w:t>Дефицит районного</w:t>
      </w:r>
      <w:r w:rsidR="000A098D" w:rsidRPr="00353BBF">
        <w:rPr>
          <w:sz w:val="24"/>
          <w:szCs w:val="24"/>
        </w:rPr>
        <w:t xml:space="preserve"> </w:t>
      </w:r>
      <w:r w:rsidRPr="00353BBF">
        <w:rPr>
          <w:sz w:val="24"/>
          <w:szCs w:val="24"/>
        </w:rPr>
        <w:t>бюджета и</w:t>
      </w:r>
      <w:r w:rsidR="00373415" w:rsidRPr="00353BBF">
        <w:rPr>
          <w:sz w:val="24"/>
          <w:szCs w:val="24"/>
        </w:rPr>
        <w:t xml:space="preserve"> ист</w:t>
      </w:r>
      <w:r w:rsidR="00F91D5B">
        <w:rPr>
          <w:sz w:val="24"/>
          <w:szCs w:val="24"/>
        </w:rPr>
        <w:t>очники финансирования дефицита.</w:t>
      </w:r>
    </w:p>
    <w:p w14:paraId="3F4C11D4" w14:textId="77777777" w:rsidR="00FE25E2" w:rsidRDefault="00FE25E2" w:rsidP="00FE25E2">
      <w:pPr>
        <w:pStyle w:val="1"/>
        <w:tabs>
          <w:tab w:val="left" w:pos="1912"/>
        </w:tabs>
        <w:spacing w:before="124" w:line="242" w:lineRule="auto"/>
        <w:ind w:left="0" w:right="3"/>
        <w:jc w:val="both"/>
        <w:rPr>
          <w:sz w:val="24"/>
          <w:szCs w:val="24"/>
        </w:rPr>
      </w:pPr>
    </w:p>
    <w:p w14:paraId="29AC3539" w14:textId="454C189A" w:rsidR="00C51D70" w:rsidRPr="00C51D70" w:rsidRDefault="00C51D70" w:rsidP="00C51D70">
      <w:pPr>
        <w:adjustRightInd w:val="0"/>
        <w:ind w:right="344" w:firstLine="540"/>
        <w:jc w:val="both"/>
        <w:rPr>
          <w:sz w:val="28"/>
          <w:szCs w:val="28"/>
          <w:lang w:bidi="ar-SA"/>
        </w:rPr>
      </w:pPr>
      <w:r w:rsidRPr="00C51D70">
        <w:rPr>
          <w:sz w:val="28"/>
          <w:szCs w:val="28"/>
          <w:lang w:bidi="ar-SA"/>
        </w:rPr>
        <w:t>В проекте решения объем предусмотренных бюджетом расходов соответствует суммарному объему доходов и поступлений источников внутреннего финансирования его дефицита, уменьшенных на суммы выплат из бюджета, связанных с источниками финансирования дефицита бюджета и изменением остатков на счетах по учету средств бюджетов, что соответствует принципу сбалансированности районного бюджета,</w:t>
      </w:r>
      <w:r>
        <w:rPr>
          <w:sz w:val="28"/>
          <w:szCs w:val="28"/>
          <w:lang w:bidi="ar-SA"/>
        </w:rPr>
        <w:t xml:space="preserve"> </w:t>
      </w:r>
      <w:r w:rsidRPr="00C51D70">
        <w:rPr>
          <w:sz w:val="28"/>
          <w:szCs w:val="28"/>
          <w:lang w:bidi="ar-SA"/>
        </w:rPr>
        <w:t>установленному статьей 33 Бюджетного кодекса РФ.</w:t>
      </w:r>
    </w:p>
    <w:p w14:paraId="04BA74DD" w14:textId="066D5044" w:rsidR="006A1DE1" w:rsidRDefault="00EB7DCD" w:rsidP="00BB2044">
      <w:pPr>
        <w:adjustRightInd w:val="0"/>
        <w:ind w:right="344" w:firstLine="540"/>
        <w:jc w:val="both"/>
        <w:rPr>
          <w:sz w:val="28"/>
          <w:szCs w:val="28"/>
          <w:lang w:bidi="ar-SA"/>
        </w:rPr>
      </w:pPr>
      <w:r w:rsidRPr="00EB7DCD">
        <w:rPr>
          <w:sz w:val="28"/>
          <w:szCs w:val="28"/>
          <w:lang w:bidi="ar-SA"/>
        </w:rPr>
        <w:t>Состав источников внутреннего финансирования дефицита районного бюджета соответствует требованиям статьи 9</w:t>
      </w:r>
      <w:r>
        <w:rPr>
          <w:sz w:val="28"/>
          <w:szCs w:val="28"/>
          <w:lang w:bidi="ar-SA"/>
        </w:rPr>
        <w:t>6</w:t>
      </w:r>
      <w:r w:rsidRPr="00EB7DCD">
        <w:rPr>
          <w:sz w:val="28"/>
          <w:szCs w:val="28"/>
          <w:lang w:bidi="ar-SA"/>
        </w:rPr>
        <w:t xml:space="preserve"> Бюджетного кодекса Российской Федерации.</w:t>
      </w:r>
    </w:p>
    <w:p w14:paraId="1220EC04" w14:textId="0DF42F9E" w:rsidR="00E20E4C" w:rsidRDefault="00E20E4C" w:rsidP="00BB2044">
      <w:pPr>
        <w:adjustRightInd w:val="0"/>
        <w:ind w:right="344" w:firstLine="540"/>
        <w:jc w:val="both"/>
        <w:rPr>
          <w:sz w:val="28"/>
          <w:szCs w:val="28"/>
        </w:rPr>
      </w:pPr>
      <w:r w:rsidRPr="00E20E4C">
        <w:rPr>
          <w:sz w:val="28"/>
          <w:szCs w:val="28"/>
        </w:rPr>
        <w:t>При формировании проекта бюджета Кромского района на 202</w:t>
      </w:r>
      <w:r w:rsidR="00295E78">
        <w:rPr>
          <w:sz w:val="28"/>
          <w:szCs w:val="28"/>
        </w:rPr>
        <w:t>6</w:t>
      </w:r>
      <w:r w:rsidRPr="00E20E4C">
        <w:rPr>
          <w:sz w:val="28"/>
          <w:szCs w:val="28"/>
        </w:rPr>
        <w:t xml:space="preserve">год прогнозируется дефицит бюджета в сумме </w:t>
      </w:r>
      <w:r w:rsidR="00295E78">
        <w:rPr>
          <w:sz w:val="28"/>
          <w:szCs w:val="28"/>
        </w:rPr>
        <w:t>10</w:t>
      </w:r>
      <w:r>
        <w:rPr>
          <w:sz w:val="28"/>
          <w:szCs w:val="28"/>
        </w:rPr>
        <w:t>000,0 тыс. рублей</w:t>
      </w:r>
      <w:r w:rsidR="00295E78">
        <w:rPr>
          <w:sz w:val="28"/>
          <w:szCs w:val="28"/>
        </w:rPr>
        <w:t>. П</w:t>
      </w:r>
      <w:r w:rsidRPr="00E20E4C">
        <w:rPr>
          <w:sz w:val="28"/>
          <w:szCs w:val="28"/>
        </w:rPr>
        <w:t>ланов</w:t>
      </w:r>
      <w:r w:rsidR="00295E78">
        <w:rPr>
          <w:sz w:val="28"/>
          <w:szCs w:val="28"/>
        </w:rPr>
        <w:t>ый</w:t>
      </w:r>
      <w:r w:rsidRPr="00E20E4C">
        <w:rPr>
          <w:sz w:val="28"/>
          <w:szCs w:val="28"/>
        </w:rPr>
        <w:t xml:space="preserve"> период 202</w:t>
      </w:r>
      <w:r w:rsidR="00295E78">
        <w:rPr>
          <w:sz w:val="28"/>
          <w:szCs w:val="28"/>
        </w:rPr>
        <w:t>7</w:t>
      </w:r>
      <w:r w:rsidRPr="00E20E4C">
        <w:rPr>
          <w:sz w:val="28"/>
          <w:szCs w:val="28"/>
        </w:rPr>
        <w:t>-202</w:t>
      </w:r>
      <w:r w:rsidR="00295E78">
        <w:rPr>
          <w:sz w:val="28"/>
          <w:szCs w:val="28"/>
        </w:rPr>
        <w:t>8</w:t>
      </w:r>
      <w:r w:rsidRPr="00E20E4C">
        <w:rPr>
          <w:sz w:val="28"/>
          <w:szCs w:val="28"/>
        </w:rPr>
        <w:t>годов</w:t>
      </w:r>
      <w:r>
        <w:rPr>
          <w:sz w:val="28"/>
          <w:szCs w:val="28"/>
        </w:rPr>
        <w:t xml:space="preserve"> </w:t>
      </w:r>
      <w:r w:rsidR="00295E78">
        <w:rPr>
          <w:sz w:val="28"/>
          <w:szCs w:val="28"/>
        </w:rPr>
        <w:t>сбалансированный</w:t>
      </w:r>
      <w:r>
        <w:rPr>
          <w:sz w:val="28"/>
          <w:szCs w:val="28"/>
        </w:rPr>
        <w:t>.</w:t>
      </w:r>
    </w:p>
    <w:p w14:paraId="5920D043" w14:textId="77777777" w:rsidR="00E20E4C" w:rsidRPr="00EB399E" w:rsidRDefault="00E20E4C" w:rsidP="00BB2044">
      <w:pPr>
        <w:adjustRightInd w:val="0"/>
        <w:ind w:right="344" w:firstLine="540"/>
        <w:jc w:val="both"/>
        <w:rPr>
          <w:sz w:val="28"/>
          <w:szCs w:val="28"/>
        </w:rPr>
      </w:pPr>
    </w:p>
    <w:p w14:paraId="196CFCA9" w14:textId="550FBE32" w:rsidR="00D31D76" w:rsidRDefault="00D31D76" w:rsidP="00D31D76">
      <w:pPr>
        <w:adjustRightInd w:val="0"/>
        <w:ind w:right="344" w:firstLine="708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D31D76">
        <w:rPr>
          <w:rFonts w:eastAsiaTheme="minorHAnsi"/>
          <w:b/>
          <w:bCs/>
          <w:sz w:val="24"/>
          <w:szCs w:val="24"/>
          <w:lang w:eastAsia="en-US"/>
        </w:rPr>
        <w:t>Муниципальный долг.</w:t>
      </w:r>
    </w:p>
    <w:p w14:paraId="5800777A" w14:textId="77777777" w:rsidR="00D31D76" w:rsidRPr="00D31D76" w:rsidRDefault="00D31D76" w:rsidP="00D31D76">
      <w:pPr>
        <w:adjustRightInd w:val="0"/>
        <w:ind w:right="344" w:firstLine="708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9209A8B" w14:textId="77777777" w:rsidR="006A1DE1" w:rsidRDefault="006A1DE1" w:rsidP="006A1DE1">
      <w:pPr>
        <w:adjustRightInd w:val="0"/>
        <w:ind w:right="344" w:firstLine="708"/>
        <w:jc w:val="both"/>
        <w:rPr>
          <w:rFonts w:eastAsiaTheme="minorHAnsi"/>
          <w:sz w:val="28"/>
          <w:szCs w:val="28"/>
          <w:lang w:eastAsia="en-US"/>
        </w:rPr>
      </w:pPr>
      <w:r w:rsidRPr="00EB399E">
        <w:rPr>
          <w:rFonts w:eastAsiaTheme="minorHAnsi"/>
          <w:sz w:val="28"/>
          <w:szCs w:val="28"/>
          <w:lang w:eastAsia="en-US"/>
        </w:rPr>
        <w:t xml:space="preserve">Верхний предел муниципального внутреннего долга </w:t>
      </w:r>
      <w:r>
        <w:rPr>
          <w:rFonts w:eastAsiaTheme="minorHAnsi"/>
          <w:sz w:val="28"/>
          <w:szCs w:val="28"/>
          <w:lang w:eastAsia="en-US"/>
        </w:rPr>
        <w:t>Кромского района 0,0 тыс. рублей.</w:t>
      </w:r>
    </w:p>
    <w:p w14:paraId="1C5E8876" w14:textId="77777777" w:rsidR="00D31D76" w:rsidRPr="00EB399E" w:rsidRDefault="00D31D76" w:rsidP="00D31D76">
      <w:pPr>
        <w:adjustRightInd w:val="0"/>
        <w:ind w:right="344" w:firstLine="708"/>
        <w:jc w:val="center"/>
        <w:rPr>
          <w:rFonts w:eastAsiaTheme="minorHAnsi"/>
          <w:sz w:val="28"/>
          <w:szCs w:val="28"/>
          <w:lang w:eastAsia="en-US"/>
        </w:rPr>
      </w:pPr>
    </w:p>
    <w:p w14:paraId="1D86FDD6" w14:textId="322BD3C7" w:rsidR="00D439FF" w:rsidRDefault="00A8769F" w:rsidP="00244947">
      <w:pPr>
        <w:ind w:right="3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Заключение.</w:t>
      </w:r>
    </w:p>
    <w:p w14:paraId="5EC4B51C" w14:textId="77777777" w:rsidR="008E107B" w:rsidRDefault="008E107B" w:rsidP="00244947">
      <w:pPr>
        <w:ind w:right="3" w:firstLine="567"/>
        <w:jc w:val="center"/>
        <w:rPr>
          <w:b/>
          <w:sz w:val="24"/>
          <w:szCs w:val="24"/>
        </w:rPr>
      </w:pPr>
    </w:p>
    <w:p w14:paraId="3B64E01E" w14:textId="39673329" w:rsidR="008E107B" w:rsidRDefault="008E107B" w:rsidP="00BB2044">
      <w:pPr>
        <w:ind w:right="344" w:firstLine="708"/>
        <w:jc w:val="both"/>
        <w:rPr>
          <w:rFonts w:eastAsia="Calibri"/>
          <w:sz w:val="28"/>
          <w:szCs w:val="28"/>
          <w:lang w:eastAsia="en-US"/>
        </w:rPr>
      </w:pPr>
      <w:r w:rsidRPr="00EB399E">
        <w:rPr>
          <w:rFonts w:eastAsia="Calibri"/>
          <w:sz w:val="28"/>
          <w:szCs w:val="28"/>
          <w:lang w:eastAsia="en-US"/>
        </w:rPr>
        <w:t>Документы и материалы, представленные одновременно с проектом решения, соответствуют требованиям бюджетного законодательства.</w:t>
      </w:r>
    </w:p>
    <w:p w14:paraId="0485C750" w14:textId="1F87B942" w:rsidR="00457FAA" w:rsidRPr="00457FAA" w:rsidRDefault="00457FAA" w:rsidP="00457FAA">
      <w:pPr>
        <w:ind w:right="344" w:firstLine="708"/>
        <w:jc w:val="both"/>
        <w:rPr>
          <w:sz w:val="28"/>
          <w:szCs w:val="28"/>
        </w:rPr>
      </w:pPr>
      <w:r w:rsidRPr="00457FAA">
        <w:rPr>
          <w:sz w:val="28"/>
          <w:szCs w:val="28"/>
        </w:rPr>
        <w:t>Уст</w:t>
      </w:r>
      <w:r>
        <w:rPr>
          <w:sz w:val="28"/>
          <w:szCs w:val="28"/>
        </w:rPr>
        <w:t>ановленные в текстовых статьях проекта решения</w:t>
      </w:r>
      <w:r w:rsidRPr="00457FAA">
        <w:rPr>
          <w:sz w:val="28"/>
          <w:szCs w:val="28"/>
        </w:rPr>
        <w:t xml:space="preserve"> общие объемы доходов, расходов </w:t>
      </w:r>
      <w:r>
        <w:rPr>
          <w:sz w:val="28"/>
          <w:szCs w:val="28"/>
        </w:rPr>
        <w:t>районного</w:t>
      </w:r>
      <w:r w:rsidRPr="00457FAA">
        <w:rPr>
          <w:sz w:val="28"/>
          <w:szCs w:val="28"/>
        </w:rPr>
        <w:t xml:space="preserve"> бюджета, объема межбюджетных трансфертов, получаемых из других бюджетов бюджетной системы, бюджетных ассигнований на исполнение публичных нормативных обязательств соответствуют объемам, отраженным в соответствующих приложени</w:t>
      </w:r>
      <w:r>
        <w:rPr>
          <w:sz w:val="28"/>
          <w:szCs w:val="28"/>
        </w:rPr>
        <w:t>ях.</w:t>
      </w:r>
    </w:p>
    <w:p w14:paraId="65BE4FFA" w14:textId="205FAF40" w:rsidR="00457FAA" w:rsidRDefault="00457FAA" w:rsidP="00457FAA">
      <w:pPr>
        <w:ind w:right="344" w:firstLine="708"/>
        <w:jc w:val="both"/>
        <w:rPr>
          <w:sz w:val="28"/>
          <w:szCs w:val="28"/>
        </w:rPr>
      </w:pPr>
      <w:r w:rsidRPr="00457FAA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решения</w:t>
      </w:r>
      <w:r w:rsidRPr="00457FAA">
        <w:rPr>
          <w:sz w:val="28"/>
          <w:szCs w:val="28"/>
        </w:rPr>
        <w:t xml:space="preserve"> бюджета на 2026 год и на плановый период 2027 и 2028 годов сформирован с учетом принципа сбалансированности бюджета, установленного Бюджетным кодексом Российской Федерации - объем предусмотренных бюджетом расходов соответствует суммарному объему доходов бюджета и источников финансирования его дефицита</w:t>
      </w:r>
      <w:r>
        <w:rPr>
          <w:sz w:val="28"/>
          <w:szCs w:val="28"/>
        </w:rPr>
        <w:t>.</w:t>
      </w:r>
    </w:p>
    <w:p w14:paraId="6070DF70" w14:textId="2A021471" w:rsidR="00096318" w:rsidRDefault="00457FAA" w:rsidP="00096318">
      <w:pPr>
        <w:ind w:right="344" w:firstLine="708"/>
        <w:jc w:val="both"/>
        <w:rPr>
          <w:sz w:val="28"/>
          <w:szCs w:val="28"/>
        </w:rPr>
      </w:pPr>
      <w:r w:rsidRPr="00457FAA">
        <w:rPr>
          <w:sz w:val="28"/>
          <w:szCs w:val="28"/>
        </w:rPr>
        <w:t xml:space="preserve"> </w:t>
      </w:r>
      <w:r w:rsidR="00096318" w:rsidRPr="00096318">
        <w:rPr>
          <w:sz w:val="28"/>
          <w:szCs w:val="28"/>
        </w:rPr>
        <w:t>По результатам выборочного анализа соблюдения требований Бюджетного кодекса Российской Федерации</w:t>
      </w:r>
      <w:r>
        <w:rPr>
          <w:sz w:val="28"/>
          <w:szCs w:val="28"/>
        </w:rPr>
        <w:t>,</w:t>
      </w:r>
      <w:r w:rsidR="00096318" w:rsidRPr="00096318">
        <w:rPr>
          <w:sz w:val="28"/>
          <w:szCs w:val="28"/>
        </w:rPr>
        <w:t xml:space="preserve"> </w:t>
      </w:r>
      <w:r w:rsidRPr="00457FAA">
        <w:rPr>
          <w:sz w:val="28"/>
          <w:szCs w:val="28"/>
        </w:rPr>
        <w:t>приказа Министерства финансов Российской Федерации от 10.06.2025 № 70н «Об утверждении кодов (перечней кодов) бюджетной классификации Российской Федерации на 2026 год (на 2026 год и на плановый период 2027 и 2028 годов)»</w:t>
      </w:r>
      <w:r w:rsidR="00A8769F">
        <w:rPr>
          <w:sz w:val="28"/>
          <w:szCs w:val="28"/>
        </w:rPr>
        <w:t xml:space="preserve"> </w:t>
      </w:r>
      <w:r w:rsidR="00096318" w:rsidRPr="00096318">
        <w:rPr>
          <w:sz w:val="28"/>
          <w:szCs w:val="28"/>
        </w:rPr>
        <w:t>и Порядка формирования и применения кодов бюджетной классификации Российской Федерации, их структуре и принципах назначения, утвержденного приказом Минфина России от 24.05.2022 № 82н (ред. от 1</w:t>
      </w:r>
      <w:r w:rsidR="00A8769F">
        <w:rPr>
          <w:sz w:val="28"/>
          <w:szCs w:val="28"/>
        </w:rPr>
        <w:t>0.06</w:t>
      </w:r>
      <w:r w:rsidR="00096318" w:rsidRPr="00096318">
        <w:rPr>
          <w:sz w:val="28"/>
          <w:szCs w:val="28"/>
        </w:rPr>
        <w:t>.202</w:t>
      </w:r>
      <w:r w:rsidR="00A8769F">
        <w:rPr>
          <w:sz w:val="28"/>
          <w:szCs w:val="28"/>
        </w:rPr>
        <w:t>5</w:t>
      </w:r>
      <w:r w:rsidR="00096318" w:rsidRPr="00096318">
        <w:rPr>
          <w:sz w:val="28"/>
          <w:szCs w:val="28"/>
        </w:rPr>
        <w:t xml:space="preserve">), по отнесению расходов бюджета, предусмотренных </w:t>
      </w:r>
      <w:r>
        <w:rPr>
          <w:sz w:val="28"/>
          <w:szCs w:val="28"/>
        </w:rPr>
        <w:t>проектом</w:t>
      </w:r>
      <w:r w:rsidR="00096318" w:rsidRPr="00096318">
        <w:rPr>
          <w:sz w:val="28"/>
          <w:szCs w:val="28"/>
        </w:rPr>
        <w:t>, к соответствующим кодам бюджетной классификации несоответствий не установлено.</w:t>
      </w:r>
    </w:p>
    <w:p w14:paraId="335DF5BA" w14:textId="77777777" w:rsidR="0079606B" w:rsidRPr="0079606B" w:rsidRDefault="0079606B" w:rsidP="0079606B">
      <w:pPr>
        <w:shd w:val="clear" w:color="auto" w:fill="FFFFFF"/>
        <w:ind w:right="338" w:firstLine="567"/>
        <w:jc w:val="both"/>
        <w:rPr>
          <w:sz w:val="28"/>
          <w:szCs w:val="28"/>
        </w:rPr>
      </w:pPr>
      <w:r w:rsidRPr="0079606B">
        <w:rPr>
          <w:sz w:val="28"/>
          <w:szCs w:val="28"/>
        </w:rPr>
        <w:t>Проектом решения предусмотрены следующие основные характеристики бюджета на 2026год и плановый период 2027-2028 годов.</w:t>
      </w:r>
    </w:p>
    <w:p w14:paraId="36A8B7A3" w14:textId="77777777" w:rsidR="0079606B" w:rsidRPr="0079606B" w:rsidRDefault="0079606B" w:rsidP="0079606B">
      <w:pPr>
        <w:shd w:val="clear" w:color="auto" w:fill="FFFFFF"/>
        <w:ind w:right="338" w:firstLine="567"/>
        <w:jc w:val="both"/>
        <w:rPr>
          <w:sz w:val="28"/>
          <w:szCs w:val="28"/>
        </w:rPr>
      </w:pPr>
      <w:r w:rsidRPr="0079606B">
        <w:rPr>
          <w:sz w:val="28"/>
          <w:szCs w:val="28"/>
        </w:rPr>
        <w:t>На 2026 год:</w:t>
      </w:r>
    </w:p>
    <w:p w14:paraId="0199C49B" w14:textId="77777777" w:rsidR="0079606B" w:rsidRPr="0079606B" w:rsidRDefault="0079606B" w:rsidP="0079606B">
      <w:pPr>
        <w:shd w:val="clear" w:color="auto" w:fill="FFFFFF"/>
        <w:ind w:right="338" w:firstLine="567"/>
        <w:jc w:val="both"/>
        <w:rPr>
          <w:sz w:val="28"/>
          <w:szCs w:val="28"/>
        </w:rPr>
      </w:pPr>
      <w:r w:rsidRPr="0079606B">
        <w:rPr>
          <w:sz w:val="28"/>
          <w:szCs w:val="28"/>
        </w:rPr>
        <w:t>- общий объем доходов бюджета в сумме 744459,841 тыс. рублей, в том числе объем безвозмездных поступлений, получаемых из других бюджетов бюджетной системы Российской Федерации в сумме 413510,841 тыс. рублей;</w:t>
      </w:r>
    </w:p>
    <w:p w14:paraId="0318205D" w14:textId="77777777" w:rsidR="0079606B" w:rsidRPr="0079606B" w:rsidRDefault="0079606B" w:rsidP="0079606B">
      <w:pPr>
        <w:shd w:val="clear" w:color="auto" w:fill="FFFFFF"/>
        <w:ind w:right="338" w:firstLine="567"/>
        <w:jc w:val="both"/>
        <w:rPr>
          <w:sz w:val="28"/>
          <w:szCs w:val="28"/>
        </w:rPr>
      </w:pPr>
      <w:r w:rsidRPr="0079606B">
        <w:rPr>
          <w:sz w:val="28"/>
          <w:szCs w:val="28"/>
        </w:rPr>
        <w:t>- общий объем расходов бюджета в сумме 754459,841 тыс. рублей;</w:t>
      </w:r>
    </w:p>
    <w:p w14:paraId="4F9E5026" w14:textId="77777777" w:rsidR="0079606B" w:rsidRPr="0079606B" w:rsidRDefault="0079606B" w:rsidP="0079606B">
      <w:pPr>
        <w:shd w:val="clear" w:color="auto" w:fill="FFFFFF"/>
        <w:ind w:right="338" w:firstLine="567"/>
        <w:jc w:val="both"/>
        <w:rPr>
          <w:sz w:val="28"/>
          <w:szCs w:val="28"/>
        </w:rPr>
      </w:pPr>
      <w:r w:rsidRPr="0079606B">
        <w:rPr>
          <w:sz w:val="28"/>
          <w:szCs w:val="28"/>
        </w:rPr>
        <w:t>- дефицит в сумме 10000,0 тыс. рублей.</w:t>
      </w:r>
    </w:p>
    <w:p w14:paraId="0775A845" w14:textId="77777777" w:rsidR="0079606B" w:rsidRPr="0079606B" w:rsidRDefault="0079606B" w:rsidP="0079606B">
      <w:pPr>
        <w:shd w:val="clear" w:color="auto" w:fill="FFFFFF"/>
        <w:ind w:right="338" w:firstLine="567"/>
        <w:jc w:val="both"/>
        <w:rPr>
          <w:sz w:val="28"/>
          <w:szCs w:val="28"/>
        </w:rPr>
      </w:pPr>
      <w:r w:rsidRPr="0079606B">
        <w:rPr>
          <w:sz w:val="28"/>
          <w:szCs w:val="28"/>
        </w:rPr>
        <w:t>На 2027 год:</w:t>
      </w:r>
    </w:p>
    <w:p w14:paraId="47C51DDB" w14:textId="77777777" w:rsidR="0079606B" w:rsidRPr="0079606B" w:rsidRDefault="0079606B" w:rsidP="0079606B">
      <w:pPr>
        <w:shd w:val="clear" w:color="auto" w:fill="FFFFFF"/>
        <w:ind w:right="338" w:firstLine="567"/>
        <w:jc w:val="both"/>
        <w:rPr>
          <w:sz w:val="28"/>
          <w:szCs w:val="28"/>
        </w:rPr>
      </w:pPr>
      <w:r w:rsidRPr="0079606B">
        <w:rPr>
          <w:sz w:val="28"/>
          <w:szCs w:val="28"/>
        </w:rPr>
        <w:t>- общий объем доходов бюджета в сумме 769403,651тыс. рублей, в том числе объем безвозмездных поступлений, получаемых из других бюджетов бюджетной системы Российской Федерации, в сумме 412023,651тыс. рублей;</w:t>
      </w:r>
    </w:p>
    <w:p w14:paraId="70173CA3" w14:textId="77777777" w:rsidR="0079606B" w:rsidRPr="0079606B" w:rsidRDefault="0079606B" w:rsidP="0079606B">
      <w:pPr>
        <w:shd w:val="clear" w:color="auto" w:fill="FFFFFF"/>
        <w:ind w:right="338" w:firstLine="567"/>
        <w:jc w:val="both"/>
        <w:rPr>
          <w:sz w:val="28"/>
          <w:szCs w:val="28"/>
        </w:rPr>
      </w:pPr>
      <w:r w:rsidRPr="0079606B">
        <w:rPr>
          <w:sz w:val="28"/>
          <w:szCs w:val="28"/>
        </w:rPr>
        <w:t>- общий объем расходов бюджета – 769403,651 тыс. рублей;</w:t>
      </w:r>
    </w:p>
    <w:p w14:paraId="467E3080" w14:textId="77777777" w:rsidR="0079606B" w:rsidRPr="0079606B" w:rsidRDefault="0079606B" w:rsidP="0079606B">
      <w:pPr>
        <w:shd w:val="clear" w:color="auto" w:fill="FFFFFF"/>
        <w:ind w:right="338" w:firstLine="567"/>
        <w:jc w:val="both"/>
        <w:rPr>
          <w:sz w:val="28"/>
          <w:szCs w:val="28"/>
        </w:rPr>
      </w:pPr>
      <w:r w:rsidRPr="0079606B">
        <w:rPr>
          <w:sz w:val="28"/>
          <w:szCs w:val="28"/>
        </w:rPr>
        <w:t>Сбалансированный.</w:t>
      </w:r>
    </w:p>
    <w:p w14:paraId="72177EEE" w14:textId="77777777" w:rsidR="0079606B" w:rsidRPr="0079606B" w:rsidRDefault="0079606B" w:rsidP="0079606B">
      <w:pPr>
        <w:shd w:val="clear" w:color="auto" w:fill="FFFFFF"/>
        <w:ind w:right="338" w:firstLine="567"/>
        <w:jc w:val="both"/>
        <w:rPr>
          <w:sz w:val="28"/>
          <w:szCs w:val="28"/>
        </w:rPr>
      </w:pPr>
      <w:r w:rsidRPr="0079606B">
        <w:rPr>
          <w:sz w:val="28"/>
          <w:szCs w:val="28"/>
        </w:rPr>
        <w:t>На 2028 год:</w:t>
      </w:r>
    </w:p>
    <w:p w14:paraId="0A6D67E6" w14:textId="77777777" w:rsidR="0079606B" w:rsidRPr="0079606B" w:rsidRDefault="0079606B" w:rsidP="0079606B">
      <w:pPr>
        <w:shd w:val="clear" w:color="auto" w:fill="FFFFFF"/>
        <w:ind w:right="338" w:firstLine="567"/>
        <w:jc w:val="both"/>
        <w:rPr>
          <w:sz w:val="28"/>
          <w:szCs w:val="28"/>
        </w:rPr>
      </w:pPr>
      <w:r w:rsidRPr="0079606B">
        <w:rPr>
          <w:sz w:val="28"/>
          <w:szCs w:val="28"/>
        </w:rPr>
        <w:t>- общий объем доходов бюджета в сумме 733691,901тыс. рублей, в том числе объем безвозмездных поступлений, получаемых из других бюджетов бюджетной системы Российской Федерации, в сумме 348648,901тыс. рублей;</w:t>
      </w:r>
    </w:p>
    <w:p w14:paraId="2237AAB6" w14:textId="77777777" w:rsidR="0079606B" w:rsidRPr="0079606B" w:rsidRDefault="0079606B" w:rsidP="0079606B">
      <w:pPr>
        <w:shd w:val="clear" w:color="auto" w:fill="FFFFFF"/>
        <w:ind w:right="338" w:firstLine="567"/>
        <w:jc w:val="both"/>
        <w:rPr>
          <w:sz w:val="28"/>
          <w:szCs w:val="28"/>
        </w:rPr>
      </w:pPr>
      <w:r w:rsidRPr="0079606B">
        <w:rPr>
          <w:sz w:val="28"/>
          <w:szCs w:val="28"/>
        </w:rPr>
        <w:t xml:space="preserve">- общий объем расходов бюджета – 733691,901 тыс. рублей, </w:t>
      </w:r>
    </w:p>
    <w:p w14:paraId="3DE41E73" w14:textId="75397C20" w:rsidR="0079606B" w:rsidRDefault="0079606B" w:rsidP="0079606B">
      <w:pPr>
        <w:shd w:val="clear" w:color="auto" w:fill="FFFFFF"/>
        <w:ind w:right="338" w:firstLine="567"/>
        <w:jc w:val="both"/>
        <w:rPr>
          <w:sz w:val="28"/>
          <w:szCs w:val="28"/>
        </w:rPr>
      </w:pPr>
      <w:r w:rsidRPr="0079606B">
        <w:rPr>
          <w:sz w:val="28"/>
          <w:szCs w:val="28"/>
        </w:rPr>
        <w:t>Сбалансированный.</w:t>
      </w:r>
    </w:p>
    <w:p w14:paraId="395BC5FF" w14:textId="05DC64AD" w:rsidR="00E2710C" w:rsidRDefault="00E2710C" w:rsidP="0079606B">
      <w:pPr>
        <w:shd w:val="clear" w:color="auto" w:fill="FFFFFF"/>
        <w:ind w:right="338" w:firstLine="567"/>
        <w:jc w:val="both"/>
        <w:rPr>
          <w:sz w:val="28"/>
          <w:szCs w:val="28"/>
        </w:rPr>
      </w:pPr>
      <w:r w:rsidRPr="00E2710C">
        <w:rPr>
          <w:sz w:val="28"/>
          <w:szCs w:val="28"/>
        </w:rPr>
        <w:t>Состав источников внутреннего финансирования дефицита районного бюджета соответствует требованиям статьи 96 Бюджетного кодекса Российской Федерации.</w:t>
      </w:r>
    </w:p>
    <w:p w14:paraId="1AA43A8E" w14:textId="72082372" w:rsidR="00966167" w:rsidRDefault="00966167" w:rsidP="00E20E4C">
      <w:pPr>
        <w:pStyle w:val="a3"/>
        <w:ind w:left="0" w:right="338" w:firstLine="709"/>
      </w:pPr>
      <w:r>
        <w:t>Структура расходов</w:t>
      </w:r>
      <w:r w:rsidR="0079606B">
        <w:t xml:space="preserve"> бюджета Кромского района на 2026</w:t>
      </w:r>
      <w:r>
        <w:t xml:space="preserve"> год и на плановый период 202</w:t>
      </w:r>
      <w:r w:rsidR="0079606B">
        <w:t>7</w:t>
      </w:r>
      <w:r>
        <w:t xml:space="preserve"> и 202</w:t>
      </w:r>
      <w:r w:rsidR="0079606B">
        <w:t>8</w:t>
      </w:r>
      <w:r>
        <w:t xml:space="preserve"> годов отражает сохранение социальной направленности бюджета. </w:t>
      </w:r>
    </w:p>
    <w:p w14:paraId="3D44C92C" w14:textId="3FBA1A04" w:rsidR="00A8769F" w:rsidRPr="00A8769F" w:rsidRDefault="00A8769F" w:rsidP="00A8769F">
      <w:pPr>
        <w:pStyle w:val="a3"/>
        <w:ind w:left="0" w:right="338" w:firstLine="709"/>
      </w:pPr>
      <w:r w:rsidRPr="00A8769F">
        <w:t>Финансовое обеспечение программ на 2026 год планируется в объеме 563347,215 тыс. рублей или 74,7 % от общей суммы расходов бюджета муниципального бюджета.</w:t>
      </w:r>
    </w:p>
    <w:p w14:paraId="4EDFD6CB" w14:textId="77777777" w:rsidR="00A8769F" w:rsidRPr="00A8769F" w:rsidRDefault="00A8769F" w:rsidP="00A8769F">
      <w:pPr>
        <w:ind w:right="196" w:firstLine="567"/>
        <w:jc w:val="both"/>
        <w:rPr>
          <w:sz w:val="28"/>
          <w:szCs w:val="28"/>
        </w:rPr>
      </w:pPr>
      <w:r w:rsidRPr="00A8769F">
        <w:rPr>
          <w:sz w:val="28"/>
          <w:szCs w:val="28"/>
        </w:rPr>
        <w:t>Бюджетные ассигнования на реализацию муниципальных программ в 2027 году предусмотрены в сумме 595802,781 тыс. рублей, в 2028г - 537312,044 тыс. рублей.</w:t>
      </w:r>
    </w:p>
    <w:p w14:paraId="3FFB95F9" w14:textId="77777777" w:rsidR="00A8769F" w:rsidRPr="00A8769F" w:rsidRDefault="00A8769F" w:rsidP="00A8769F">
      <w:pPr>
        <w:ind w:right="196" w:firstLine="567"/>
        <w:jc w:val="both"/>
        <w:rPr>
          <w:sz w:val="28"/>
          <w:szCs w:val="28"/>
        </w:rPr>
      </w:pPr>
      <w:r w:rsidRPr="00A8769F">
        <w:rPr>
          <w:sz w:val="28"/>
          <w:szCs w:val="28"/>
        </w:rPr>
        <w:t>Расходы по непрограммным направлениям деятельности предусматриваются в 2026 году в сумме 191112,626 тыс. рублей или 25,3 % от общих расходов бюджета.</w:t>
      </w:r>
    </w:p>
    <w:p w14:paraId="4AEE5AD9" w14:textId="61404E22" w:rsidR="00AC5F9F" w:rsidRPr="00A8769F" w:rsidRDefault="00E2710C" w:rsidP="00A8769F">
      <w:pPr>
        <w:ind w:right="196" w:firstLine="567"/>
        <w:jc w:val="both"/>
        <w:rPr>
          <w:sz w:val="28"/>
          <w:szCs w:val="28"/>
        </w:rPr>
      </w:pPr>
      <w:r w:rsidRPr="00E2710C">
        <w:rPr>
          <w:sz w:val="28"/>
          <w:szCs w:val="28"/>
        </w:rPr>
        <w:t xml:space="preserve">В целях повышения эффективности управления бюджетными расходами КСП обращает внимание на обеспечение реализации мероприятий, направленных на повышение доходной части районного бюджета. </w:t>
      </w:r>
      <w:r w:rsidR="00A8769F" w:rsidRPr="00A8769F">
        <w:rPr>
          <w:sz w:val="28"/>
          <w:szCs w:val="28"/>
        </w:rPr>
        <w:t>При осуществлении расходов соблюдать принцип эффективности использования бюджетных средств.</w:t>
      </w:r>
    </w:p>
    <w:p w14:paraId="5019E2EC" w14:textId="30B386F1" w:rsidR="006820D5" w:rsidRDefault="00E2710C" w:rsidP="00A8769F">
      <w:pPr>
        <w:ind w:right="19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КСП обращает внимание </w:t>
      </w:r>
      <w:r w:rsidR="00A16810">
        <w:rPr>
          <w:sz w:val="28"/>
          <w:szCs w:val="28"/>
        </w:rPr>
        <w:t xml:space="preserve">на качество </w:t>
      </w:r>
      <w:r w:rsidR="000E191E">
        <w:rPr>
          <w:sz w:val="28"/>
          <w:szCs w:val="28"/>
        </w:rPr>
        <w:t>разработки документов</w:t>
      </w:r>
      <w:r w:rsidR="00A16810">
        <w:rPr>
          <w:sz w:val="28"/>
          <w:szCs w:val="28"/>
        </w:rPr>
        <w:t xml:space="preserve"> стратегического планирования в соответствии </w:t>
      </w:r>
      <w:r>
        <w:rPr>
          <w:sz w:val="28"/>
          <w:szCs w:val="28"/>
        </w:rPr>
        <w:t xml:space="preserve"> </w:t>
      </w:r>
      <w:r w:rsidR="00A16810">
        <w:rPr>
          <w:sz w:val="28"/>
          <w:szCs w:val="28"/>
        </w:rPr>
        <w:t xml:space="preserve"> с п.5 ст.11 гл3 Федерального закона от 28.06.2014г. № 172-ФЗ «О стратегическом планировании в РФ».</w:t>
      </w:r>
    </w:p>
    <w:p w14:paraId="180E88C1" w14:textId="6735E892" w:rsidR="00A8769F" w:rsidRPr="00A8769F" w:rsidRDefault="00A8769F" w:rsidP="00A8769F">
      <w:pPr>
        <w:adjustRightInd w:val="0"/>
        <w:ind w:right="196" w:firstLine="708"/>
        <w:jc w:val="both"/>
        <w:rPr>
          <w:sz w:val="28"/>
          <w:szCs w:val="28"/>
        </w:rPr>
      </w:pPr>
      <w:r w:rsidRPr="00A8769F">
        <w:rPr>
          <w:sz w:val="28"/>
          <w:szCs w:val="28"/>
        </w:rPr>
        <w:t>В соответствии с ч.2 статьи 157 БК РФ КСП проведена экспертиза муниципальных программ. По результатам экспертизы установлено, что в составе материалов отсутствует информация об источниках получения данных, не обоснованы объемы ресурсного обеспечения программных мероприятий в связи с чем невозможно оценить реалистичность и достоверность установленных показателей.  Кроме того, отсутствуют алгоритмы сбора исходной информации для расчета конечных результатов муниципальных программ.</w:t>
      </w:r>
    </w:p>
    <w:p w14:paraId="1B93D979" w14:textId="504D478F" w:rsidR="008A4402" w:rsidRDefault="008A4402" w:rsidP="00E20E4C">
      <w:pPr>
        <w:adjustRightInd w:val="0"/>
        <w:ind w:right="196" w:firstLine="708"/>
        <w:jc w:val="both"/>
        <w:rPr>
          <w:sz w:val="28"/>
          <w:szCs w:val="28"/>
        </w:rPr>
      </w:pPr>
    </w:p>
    <w:p w14:paraId="57CB8B5A" w14:textId="77777777" w:rsidR="008A4402" w:rsidRDefault="008A4402" w:rsidP="00BB2044">
      <w:pPr>
        <w:adjustRightInd w:val="0"/>
        <w:ind w:right="344" w:firstLine="708"/>
        <w:jc w:val="both"/>
        <w:rPr>
          <w:sz w:val="28"/>
          <w:szCs w:val="28"/>
        </w:rPr>
      </w:pPr>
    </w:p>
    <w:p w14:paraId="231BA631" w14:textId="77777777" w:rsidR="001A62FE" w:rsidRDefault="001A62FE" w:rsidP="00BB2044">
      <w:pPr>
        <w:ind w:right="344" w:firstLine="709"/>
        <w:jc w:val="both"/>
        <w:rPr>
          <w:sz w:val="28"/>
          <w:szCs w:val="28"/>
        </w:rPr>
      </w:pPr>
    </w:p>
    <w:p w14:paraId="02C1DA5A" w14:textId="77777777" w:rsidR="003F689E" w:rsidRPr="008B1998" w:rsidRDefault="003F689E" w:rsidP="003F689E">
      <w:pPr>
        <w:ind w:right="344" w:firstLine="709"/>
        <w:jc w:val="right"/>
        <w:rPr>
          <w:sz w:val="20"/>
          <w:szCs w:val="20"/>
        </w:rPr>
      </w:pPr>
      <w:r>
        <w:rPr>
          <w:sz w:val="20"/>
          <w:szCs w:val="20"/>
        </w:rPr>
        <w:t>Подготовлено для размещения на сайт</w:t>
      </w:r>
    </w:p>
    <w:p w14:paraId="61E26CA9" w14:textId="77777777" w:rsidR="003F689E" w:rsidRPr="008B1998" w:rsidRDefault="003F689E" w:rsidP="003F689E">
      <w:pPr>
        <w:ind w:right="344" w:firstLine="709"/>
        <w:jc w:val="both"/>
        <w:rPr>
          <w:sz w:val="20"/>
          <w:szCs w:val="20"/>
        </w:rPr>
      </w:pPr>
    </w:p>
    <w:p w14:paraId="2CBDDE9D" w14:textId="4C043494" w:rsidR="00D90C39" w:rsidRDefault="00D90C39" w:rsidP="00D90C39">
      <w:pPr>
        <w:pStyle w:val="a3"/>
        <w:ind w:left="0"/>
        <w:jc w:val="left"/>
        <w:rPr>
          <w:sz w:val="20"/>
        </w:rPr>
      </w:pPr>
    </w:p>
    <w:p w14:paraId="5861F7D1" w14:textId="1E7FFEAE" w:rsidR="00D90C39" w:rsidRDefault="00D90C39" w:rsidP="00D90C39">
      <w:pPr>
        <w:pStyle w:val="a3"/>
        <w:ind w:left="0"/>
        <w:jc w:val="left"/>
        <w:rPr>
          <w:sz w:val="20"/>
        </w:rPr>
      </w:pPr>
    </w:p>
    <w:p w14:paraId="2F5A2663" w14:textId="3D287096" w:rsidR="00D90C39" w:rsidRDefault="00D90C39" w:rsidP="00D90C39">
      <w:pPr>
        <w:pStyle w:val="a3"/>
        <w:ind w:left="0"/>
        <w:jc w:val="left"/>
        <w:rPr>
          <w:sz w:val="20"/>
        </w:rPr>
      </w:pPr>
    </w:p>
    <w:p w14:paraId="537409F3" w14:textId="203E3878" w:rsidR="00D90C39" w:rsidRDefault="00D90C39" w:rsidP="00D90C39">
      <w:pPr>
        <w:pStyle w:val="a3"/>
        <w:ind w:left="0"/>
        <w:jc w:val="left"/>
        <w:rPr>
          <w:sz w:val="20"/>
        </w:rPr>
      </w:pPr>
    </w:p>
    <w:p w14:paraId="0E0923C5" w14:textId="44E26C9C" w:rsidR="00D90C39" w:rsidRDefault="00D90C39" w:rsidP="00D90C39">
      <w:pPr>
        <w:pStyle w:val="a3"/>
        <w:ind w:left="0"/>
        <w:jc w:val="left"/>
        <w:rPr>
          <w:sz w:val="20"/>
        </w:rPr>
      </w:pPr>
    </w:p>
    <w:p w14:paraId="3D6D88B8" w14:textId="0150056F" w:rsidR="00D90C39" w:rsidRDefault="00D90C39" w:rsidP="00D90C39">
      <w:pPr>
        <w:pStyle w:val="a3"/>
        <w:ind w:left="0"/>
        <w:jc w:val="left"/>
        <w:rPr>
          <w:sz w:val="20"/>
        </w:rPr>
      </w:pPr>
    </w:p>
    <w:sectPr w:rsidR="00D90C39" w:rsidSect="00490485">
      <w:headerReference w:type="default" r:id="rId9"/>
      <w:footerReference w:type="default" r:id="rId10"/>
      <w:pgSz w:w="11910" w:h="16840"/>
      <w:pgMar w:top="851" w:right="711" w:bottom="709" w:left="1080" w:header="83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86301" w14:textId="77777777" w:rsidR="000C3196" w:rsidRDefault="000C3196">
      <w:r>
        <w:separator/>
      </w:r>
    </w:p>
  </w:endnote>
  <w:endnote w:type="continuationSeparator" w:id="0">
    <w:p w14:paraId="49B349F1" w14:textId="77777777" w:rsidR="000C3196" w:rsidRDefault="000C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3268063"/>
      <w:docPartObj>
        <w:docPartGallery w:val="Page Numbers (Bottom of Page)"/>
        <w:docPartUnique/>
      </w:docPartObj>
    </w:sdtPr>
    <w:sdtContent>
      <w:p w14:paraId="772DB1B7" w14:textId="302DF160" w:rsidR="000E5194" w:rsidRDefault="000E519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89E">
          <w:rPr>
            <w:noProof/>
          </w:rPr>
          <w:t>18</w:t>
        </w:r>
        <w:r>
          <w:fldChar w:fldCharType="end"/>
        </w:r>
      </w:p>
    </w:sdtContent>
  </w:sdt>
  <w:p w14:paraId="2F079F89" w14:textId="77777777" w:rsidR="000E5194" w:rsidRDefault="000E519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9A341" w14:textId="77777777" w:rsidR="000C3196" w:rsidRDefault="000C3196">
      <w:r>
        <w:separator/>
      </w:r>
    </w:p>
  </w:footnote>
  <w:footnote w:type="continuationSeparator" w:id="0">
    <w:p w14:paraId="583048FB" w14:textId="77777777" w:rsidR="000C3196" w:rsidRDefault="000C3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E658E" w14:textId="77777777" w:rsidR="000E5194" w:rsidRDefault="000E5194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849D0"/>
    <w:multiLevelType w:val="hybridMultilevel"/>
    <w:tmpl w:val="C9BA9884"/>
    <w:lvl w:ilvl="0" w:tplc="6F0CB536">
      <w:start w:val="1"/>
      <w:numFmt w:val="decimal"/>
      <w:lvlText w:val="%1."/>
      <w:lvlJc w:val="left"/>
      <w:pPr>
        <w:ind w:left="972" w:hanging="28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1" w:tplc="6AA0EB82">
      <w:numFmt w:val="bullet"/>
      <w:lvlText w:val="•"/>
      <w:lvlJc w:val="left"/>
      <w:pPr>
        <w:ind w:left="2040" w:hanging="286"/>
      </w:pPr>
      <w:rPr>
        <w:rFonts w:hint="default"/>
        <w:lang w:val="ru-RU" w:eastAsia="ru-RU" w:bidi="ru-RU"/>
      </w:rPr>
    </w:lvl>
    <w:lvl w:ilvl="2" w:tplc="7726739E">
      <w:numFmt w:val="bullet"/>
      <w:lvlText w:val="•"/>
      <w:lvlJc w:val="left"/>
      <w:pPr>
        <w:ind w:left="3101" w:hanging="286"/>
      </w:pPr>
      <w:rPr>
        <w:rFonts w:hint="default"/>
        <w:lang w:val="ru-RU" w:eastAsia="ru-RU" w:bidi="ru-RU"/>
      </w:rPr>
    </w:lvl>
    <w:lvl w:ilvl="3" w:tplc="11E60342">
      <w:numFmt w:val="bullet"/>
      <w:lvlText w:val="•"/>
      <w:lvlJc w:val="left"/>
      <w:pPr>
        <w:ind w:left="4161" w:hanging="286"/>
      </w:pPr>
      <w:rPr>
        <w:rFonts w:hint="default"/>
        <w:lang w:val="ru-RU" w:eastAsia="ru-RU" w:bidi="ru-RU"/>
      </w:rPr>
    </w:lvl>
    <w:lvl w:ilvl="4" w:tplc="464AD8BE">
      <w:numFmt w:val="bullet"/>
      <w:lvlText w:val="•"/>
      <w:lvlJc w:val="left"/>
      <w:pPr>
        <w:ind w:left="5222" w:hanging="286"/>
      </w:pPr>
      <w:rPr>
        <w:rFonts w:hint="default"/>
        <w:lang w:val="ru-RU" w:eastAsia="ru-RU" w:bidi="ru-RU"/>
      </w:rPr>
    </w:lvl>
    <w:lvl w:ilvl="5" w:tplc="ACB0789C">
      <w:numFmt w:val="bullet"/>
      <w:lvlText w:val="•"/>
      <w:lvlJc w:val="left"/>
      <w:pPr>
        <w:ind w:left="6283" w:hanging="286"/>
      </w:pPr>
      <w:rPr>
        <w:rFonts w:hint="default"/>
        <w:lang w:val="ru-RU" w:eastAsia="ru-RU" w:bidi="ru-RU"/>
      </w:rPr>
    </w:lvl>
    <w:lvl w:ilvl="6" w:tplc="5EE29558">
      <w:numFmt w:val="bullet"/>
      <w:lvlText w:val="•"/>
      <w:lvlJc w:val="left"/>
      <w:pPr>
        <w:ind w:left="7343" w:hanging="286"/>
      </w:pPr>
      <w:rPr>
        <w:rFonts w:hint="default"/>
        <w:lang w:val="ru-RU" w:eastAsia="ru-RU" w:bidi="ru-RU"/>
      </w:rPr>
    </w:lvl>
    <w:lvl w:ilvl="7" w:tplc="C1402B00">
      <w:numFmt w:val="bullet"/>
      <w:lvlText w:val="•"/>
      <w:lvlJc w:val="left"/>
      <w:pPr>
        <w:ind w:left="8404" w:hanging="286"/>
      </w:pPr>
      <w:rPr>
        <w:rFonts w:hint="default"/>
        <w:lang w:val="ru-RU" w:eastAsia="ru-RU" w:bidi="ru-RU"/>
      </w:rPr>
    </w:lvl>
    <w:lvl w:ilvl="8" w:tplc="EBD605FC">
      <w:numFmt w:val="bullet"/>
      <w:lvlText w:val="•"/>
      <w:lvlJc w:val="left"/>
      <w:pPr>
        <w:ind w:left="9465" w:hanging="286"/>
      </w:pPr>
      <w:rPr>
        <w:rFonts w:hint="default"/>
        <w:lang w:val="ru-RU" w:eastAsia="ru-RU" w:bidi="ru-RU"/>
      </w:rPr>
    </w:lvl>
  </w:abstractNum>
  <w:abstractNum w:abstractNumId="1" w15:restartNumberingAfterBreak="0">
    <w:nsid w:val="07AE6093"/>
    <w:multiLevelType w:val="hybridMultilevel"/>
    <w:tmpl w:val="50040D4A"/>
    <w:lvl w:ilvl="0" w:tplc="3FF29348">
      <w:numFmt w:val="bullet"/>
      <w:lvlText w:val="-"/>
      <w:lvlJc w:val="left"/>
      <w:pPr>
        <w:ind w:left="972" w:hanging="144"/>
      </w:pPr>
      <w:rPr>
        <w:rFonts w:ascii="Arial" w:eastAsia="Arial" w:hAnsi="Arial" w:cs="Arial" w:hint="default"/>
        <w:w w:val="94"/>
        <w:sz w:val="28"/>
        <w:szCs w:val="28"/>
        <w:lang w:val="ru-RU" w:eastAsia="ru-RU" w:bidi="ru-RU"/>
      </w:rPr>
    </w:lvl>
    <w:lvl w:ilvl="1" w:tplc="9F7A77DC">
      <w:numFmt w:val="bullet"/>
      <w:lvlText w:val="•"/>
      <w:lvlJc w:val="left"/>
      <w:pPr>
        <w:ind w:left="2040" w:hanging="144"/>
      </w:pPr>
      <w:rPr>
        <w:rFonts w:hint="default"/>
        <w:lang w:val="ru-RU" w:eastAsia="ru-RU" w:bidi="ru-RU"/>
      </w:rPr>
    </w:lvl>
    <w:lvl w:ilvl="2" w:tplc="D292CADC">
      <w:numFmt w:val="bullet"/>
      <w:lvlText w:val="•"/>
      <w:lvlJc w:val="left"/>
      <w:pPr>
        <w:ind w:left="3101" w:hanging="144"/>
      </w:pPr>
      <w:rPr>
        <w:rFonts w:hint="default"/>
        <w:lang w:val="ru-RU" w:eastAsia="ru-RU" w:bidi="ru-RU"/>
      </w:rPr>
    </w:lvl>
    <w:lvl w:ilvl="3" w:tplc="DFA42EBC">
      <w:numFmt w:val="bullet"/>
      <w:lvlText w:val="•"/>
      <w:lvlJc w:val="left"/>
      <w:pPr>
        <w:ind w:left="4161" w:hanging="144"/>
      </w:pPr>
      <w:rPr>
        <w:rFonts w:hint="default"/>
        <w:lang w:val="ru-RU" w:eastAsia="ru-RU" w:bidi="ru-RU"/>
      </w:rPr>
    </w:lvl>
    <w:lvl w:ilvl="4" w:tplc="41BA065C">
      <w:numFmt w:val="bullet"/>
      <w:lvlText w:val="•"/>
      <w:lvlJc w:val="left"/>
      <w:pPr>
        <w:ind w:left="5222" w:hanging="144"/>
      </w:pPr>
      <w:rPr>
        <w:rFonts w:hint="default"/>
        <w:lang w:val="ru-RU" w:eastAsia="ru-RU" w:bidi="ru-RU"/>
      </w:rPr>
    </w:lvl>
    <w:lvl w:ilvl="5" w:tplc="64601E3C">
      <w:numFmt w:val="bullet"/>
      <w:lvlText w:val="•"/>
      <w:lvlJc w:val="left"/>
      <w:pPr>
        <w:ind w:left="6283" w:hanging="144"/>
      </w:pPr>
      <w:rPr>
        <w:rFonts w:hint="default"/>
        <w:lang w:val="ru-RU" w:eastAsia="ru-RU" w:bidi="ru-RU"/>
      </w:rPr>
    </w:lvl>
    <w:lvl w:ilvl="6" w:tplc="437201D8">
      <w:numFmt w:val="bullet"/>
      <w:lvlText w:val="•"/>
      <w:lvlJc w:val="left"/>
      <w:pPr>
        <w:ind w:left="7343" w:hanging="144"/>
      </w:pPr>
      <w:rPr>
        <w:rFonts w:hint="default"/>
        <w:lang w:val="ru-RU" w:eastAsia="ru-RU" w:bidi="ru-RU"/>
      </w:rPr>
    </w:lvl>
    <w:lvl w:ilvl="7" w:tplc="04C66FCE">
      <w:numFmt w:val="bullet"/>
      <w:lvlText w:val="•"/>
      <w:lvlJc w:val="left"/>
      <w:pPr>
        <w:ind w:left="8404" w:hanging="144"/>
      </w:pPr>
      <w:rPr>
        <w:rFonts w:hint="default"/>
        <w:lang w:val="ru-RU" w:eastAsia="ru-RU" w:bidi="ru-RU"/>
      </w:rPr>
    </w:lvl>
    <w:lvl w:ilvl="8" w:tplc="ADDC7C1C">
      <w:numFmt w:val="bullet"/>
      <w:lvlText w:val="•"/>
      <w:lvlJc w:val="left"/>
      <w:pPr>
        <w:ind w:left="9465" w:hanging="144"/>
      </w:pPr>
      <w:rPr>
        <w:rFonts w:hint="default"/>
        <w:lang w:val="ru-RU" w:eastAsia="ru-RU" w:bidi="ru-RU"/>
      </w:rPr>
    </w:lvl>
  </w:abstractNum>
  <w:abstractNum w:abstractNumId="2" w15:restartNumberingAfterBreak="0">
    <w:nsid w:val="0C292400"/>
    <w:multiLevelType w:val="hybridMultilevel"/>
    <w:tmpl w:val="A866CF32"/>
    <w:lvl w:ilvl="0" w:tplc="52CE086E">
      <w:numFmt w:val="bullet"/>
      <w:lvlText w:val="-"/>
      <w:lvlJc w:val="left"/>
      <w:pPr>
        <w:ind w:left="972" w:hanging="144"/>
      </w:pPr>
      <w:rPr>
        <w:rFonts w:ascii="Arial" w:eastAsia="Arial" w:hAnsi="Arial" w:cs="Arial" w:hint="default"/>
        <w:w w:val="94"/>
        <w:sz w:val="28"/>
        <w:szCs w:val="28"/>
        <w:lang w:val="ru-RU" w:eastAsia="ru-RU" w:bidi="ru-RU"/>
      </w:rPr>
    </w:lvl>
    <w:lvl w:ilvl="1" w:tplc="D1FAEDD4">
      <w:numFmt w:val="bullet"/>
      <w:lvlText w:val="•"/>
      <w:lvlJc w:val="left"/>
      <w:pPr>
        <w:ind w:left="2040" w:hanging="144"/>
      </w:pPr>
      <w:rPr>
        <w:rFonts w:hint="default"/>
        <w:lang w:val="ru-RU" w:eastAsia="ru-RU" w:bidi="ru-RU"/>
      </w:rPr>
    </w:lvl>
    <w:lvl w:ilvl="2" w:tplc="A6023B8E">
      <w:numFmt w:val="bullet"/>
      <w:lvlText w:val="•"/>
      <w:lvlJc w:val="left"/>
      <w:pPr>
        <w:ind w:left="3101" w:hanging="144"/>
      </w:pPr>
      <w:rPr>
        <w:rFonts w:hint="default"/>
        <w:lang w:val="ru-RU" w:eastAsia="ru-RU" w:bidi="ru-RU"/>
      </w:rPr>
    </w:lvl>
    <w:lvl w:ilvl="3" w:tplc="2DEE525A">
      <w:numFmt w:val="bullet"/>
      <w:lvlText w:val="•"/>
      <w:lvlJc w:val="left"/>
      <w:pPr>
        <w:ind w:left="4161" w:hanging="144"/>
      </w:pPr>
      <w:rPr>
        <w:rFonts w:hint="default"/>
        <w:lang w:val="ru-RU" w:eastAsia="ru-RU" w:bidi="ru-RU"/>
      </w:rPr>
    </w:lvl>
    <w:lvl w:ilvl="4" w:tplc="C152FBE0">
      <w:numFmt w:val="bullet"/>
      <w:lvlText w:val="•"/>
      <w:lvlJc w:val="left"/>
      <w:pPr>
        <w:ind w:left="5222" w:hanging="144"/>
      </w:pPr>
      <w:rPr>
        <w:rFonts w:hint="default"/>
        <w:lang w:val="ru-RU" w:eastAsia="ru-RU" w:bidi="ru-RU"/>
      </w:rPr>
    </w:lvl>
    <w:lvl w:ilvl="5" w:tplc="4E6846FE">
      <w:numFmt w:val="bullet"/>
      <w:lvlText w:val="•"/>
      <w:lvlJc w:val="left"/>
      <w:pPr>
        <w:ind w:left="6283" w:hanging="144"/>
      </w:pPr>
      <w:rPr>
        <w:rFonts w:hint="default"/>
        <w:lang w:val="ru-RU" w:eastAsia="ru-RU" w:bidi="ru-RU"/>
      </w:rPr>
    </w:lvl>
    <w:lvl w:ilvl="6" w:tplc="F3C212B4">
      <w:numFmt w:val="bullet"/>
      <w:lvlText w:val="•"/>
      <w:lvlJc w:val="left"/>
      <w:pPr>
        <w:ind w:left="7343" w:hanging="144"/>
      </w:pPr>
      <w:rPr>
        <w:rFonts w:hint="default"/>
        <w:lang w:val="ru-RU" w:eastAsia="ru-RU" w:bidi="ru-RU"/>
      </w:rPr>
    </w:lvl>
    <w:lvl w:ilvl="7" w:tplc="CF966AAA">
      <w:numFmt w:val="bullet"/>
      <w:lvlText w:val="•"/>
      <w:lvlJc w:val="left"/>
      <w:pPr>
        <w:ind w:left="8404" w:hanging="144"/>
      </w:pPr>
      <w:rPr>
        <w:rFonts w:hint="default"/>
        <w:lang w:val="ru-RU" w:eastAsia="ru-RU" w:bidi="ru-RU"/>
      </w:rPr>
    </w:lvl>
    <w:lvl w:ilvl="8" w:tplc="684C8A62">
      <w:numFmt w:val="bullet"/>
      <w:lvlText w:val="•"/>
      <w:lvlJc w:val="left"/>
      <w:pPr>
        <w:ind w:left="9465" w:hanging="144"/>
      </w:pPr>
      <w:rPr>
        <w:rFonts w:hint="default"/>
        <w:lang w:val="ru-RU" w:eastAsia="ru-RU" w:bidi="ru-RU"/>
      </w:rPr>
    </w:lvl>
  </w:abstractNum>
  <w:abstractNum w:abstractNumId="3" w15:restartNumberingAfterBreak="0">
    <w:nsid w:val="16BB2C51"/>
    <w:multiLevelType w:val="multilevel"/>
    <w:tmpl w:val="AFB67604"/>
    <w:lvl w:ilvl="0">
      <w:start w:val="184"/>
      <w:numFmt w:val="decimal"/>
      <w:lvlText w:val="%1"/>
      <w:lvlJc w:val="left"/>
      <w:pPr>
        <w:ind w:left="972" w:hanging="704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972" w:hanging="70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2">
      <w:numFmt w:val="bullet"/>
      <w:lvlText w:val=""/>
      <w:lvlJc w:val="left"/>
      <w:pPr>
        <w:ind w:left="972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161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22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8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43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04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65" w:hanging="708"/>
      </w:pPr>
      <w:rPr>
        <w:rFonts w:hint="default"/>
        <w:lang w:val="ru-RU" w:eastAsia="ru-RU" w:bidi="ru-RU"/>
      </w:rPr>
    </w:lvl>
  </w:abstractNum>
  <w:abstractNum w:abstractNumId="4" w15:restartNumberingAfterBreak="0">
    <w:nsid w:val="19BE5001"/>
    <w:multiLevelType w:val="hybridMultilevel"/>
    <w:tmpl w:val="BC20BA40"/>
    <w:lvl w:ilvl="0" w:tplc="06FA2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02D5D"/>
    <w:multiLevelType w:val="hybridMultilevel"/>
    <w:tmpl w:val="FBE8860C"/>
    <w:lvl w:ilvl="0" w:tplc="122A45A0">
      <w:numFmt w:val="bullet"/>
      <w:lvlText w:val=""/>
      <w:lvlJc w:val="left"/>
      <w:pPr>
        <w:ind w:left="97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7F0033A">
      <w:numFmt w:val="bullet"/>
      <w:lvlText w:val="•"/>
      <w:lvlJc w:val="left"/>
      <w:pPr>
        <w:ind w:left="2040" w:hanging="286"/>
      </w:pPr>
      <w:rPr>
        <w:rFonts w:hint="default"/>
        <w:lang w:val="ru-RU" w:eastAsia="ru-RU" w:bidi="ru-RU"/>
      </w:rPr>
    </w:lvl>
    <w:lvl w:ilvl="2" w:tplc="09B6FEEA">
      <w:numFmt w:val="bullet"/>
      <w:lvlText w:val="•"/>
      <w:lvlJc w:val="left"/>
      <w:pPr>
        <w:ind w:left="3101" w:hanging="286"/>
      </w:pPr>
      <w:rPr>
        <w:rFonts w:hint="default"/>
        <w:lang w:val="ru-RU" w:eastAsia="ru-RU" w:bidi="ru-RU"/>
      </w:rPr>
    </w:lvl>
    <w:lvl w:ilvl="3" w:tplc="21286C80">
      <w:numFmt w:val="bullet"/>
      <w:lvlText w:val="•"/>
      <w:lvlJc w:val="left"/>
      <w:pPr>
        <w:ind w:left="4161" w:hanging="286"/>
      </w:pPr>
      <w:rPr>
        <w:rFonts w:hint="default"/>
        <w:lang w:val="ru-RU" w:eastAsia="ru-RU" w:bidi="ru-RU"/>
      </w:rPr>
    </w:lvl>
    <w:lvl w:ilvl="4" w:tplc="CB98442E">
      <w:numFmt w:val="bullet"/>
      <w:lvlText w:val="•"/>
      <w:lvlJc w:val="left"/>
      <w:pPr>
        <w:ind w:left="5222" w:hanging="286"/>
      </w:pPr>
      <w:rPr>
        <w:rFonts w:hint="default"/>
        <w:lang w:val="ru-RU" w:eastAsia="ru-RU" w:bidi="ru-RU"/>
      </w:rPr>
    </w:lvl>
    <w:lvl w:ilvl="5" w:tplc="F76A64AA">
      <w:numFmt w:val="bullet"/>
      <w:lvlText w:val="•"/>
      <w:lvlJc w:val="left"/>
      <w:pPr>
        <w:ind w:left="6283" w:hanging="286"/>
      </w:pPr>
      <w:rPr>
        <w:rFonts w:hint="default"/>
        <w:lang w:val="ru-RU" w:eastAsia="ru-RU" w:bidi="ru-RU"/>
      </w:rPr>
    </w:lvl>
    <w:lvl w:ilvl="6" w:tplc="61FECB86">
      <w:numFmt w:val="bullet"/>
      <w:lvlText w:val="•"/>
      <w:lvlJc w:val="left"/>
      <w:pPr>
        <w:ind w:left="7343" w:hanging="286"/>
      </w:pPr>
      <w:rPr>
        <w:rFonts w:hint="default"/>
        <w:lang w:val="ru-RU" w:eastAsia="ru-RU" w:bidi="ru-RU"/>
      </w:rPr>
    </w:lvl>
    <w:lvl w:ilvl="7" w:tplc="545EF614">
      <w:numFmt w:val="bullet"/>
      <w:lvlText w:val="•"/>
      <w:lvlJc w:val="left"/>
      <w:pPr>
        <w:ind w:left="8404" w:hanging="286"/>
      </w:pPr>
      <w:rPr>
        <w:rFonts w:hint="default"/>
        <w:lang w:val="ru-RU" w:eastAsia="ru-RU" w:bidi="ru-RU"/>
      </w:rPr>
    </w:lvl>
    <w:lvl w:ilvl="8" w:tplc="27C6508A">
      <w:numFmt w:val="bullet"/>
      <w:lvlText w:val="•"/>
      <w:lvlJc w:val="left"/>
      <w:pPr>
        <w:ind w:left="9465" w:hanging="286"/>
      </w:pPr>
      <w:rPr>
        <w:rFonts w:hint="default"/>
        <w:lang w:val="ru-RU" w:eastAsia="ru-RU" w:bidi="ru-RU"/>
      </w:rPr>
    </w:lvl>
  </w:abstractNum>
  <w:abstractNum w:abstractNumId="6" w15:restartNumberingAfterBreak="0">
    <w:nsid w:val="28C550B5"/>
    <w:multiLevelType w:val="hybridMultilevel"/>
    <w:tmpl w:val="EFEE055A"/>
    <w:lvl w:ilvl="0" w:tplc="86F285CE">
      <w:start w:val="1"/>
      <w:numFmt w:val="decimal"/>
      <w:lvlText w:val="%1."/>
      <w:lvlJc w:val="left"/>
      <w:pPr>
        <w:ind w:left="854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D0AE74A">
      <w:numFmt w:val="bullet"/>
      <w:lvlText w:val="•"/>
      <w:lvlJc w:val="left"/>
      <w:pPr>
        <w:ind w:left="2122" w:hanging="286"/>
      </w:pPr>
      <w:rPr>
        <w:rFonts w:hint="default"/>
        <w:lang w:val="ru-RU" w:eastAsia="ru-RU" w:bidi="ru-RU"/>
      </w:rPr>
    </w:lvl>
    <w:lvl w:ilvl="2" w:tplc="BB58A1DA">
      <w:numFmt w:val="bullet"/>
      <w:lvlText w:val="•"/>
      <w:lvlJc w:val="left"/>
      <w:pPr>
        <w:ind w:left="3160" w:hanging="286"/>
      </w:pPr>
      <w:rPr>
        <w:rFonts w:hint="default"/>
        <w:lang w:val="ru-RU" w:eastAsia="ru-RU" w:bidi="ru-RU"/>
      </w:rPr>
    </w:lvl>
    <w:lvl w:ilvl="3" w:tplc="B4AA8DAE">
      <w:numFmt w:val="bullet"/>
      <w:lvlText w:val="•"/>
      <w:lvlJc w:val="left"/>
      <w:pPr>
        <w:ind w:left="4198" w:hanging="286"/>
      </w:pPr>
      <w:rPr>
        <w:rFonts w:hint="default"/>
        <w:lang w:val="ru-RU" w:eastAsia="ru-RU" w:bidi="ru-RU"/>
      </w:rPr>
    </w:lvl>
    <w:lvl w:ilvl="4" w:tplc="B1D0EFD0">
      <w:numFmt w:val="bullet"/>
      <w:lvlText w:val="•"/>
      <w:lvlJc w:val="left"/>
      <w:pPr>
        <w:ind w:left="5237" w:hanging="286"/>
      </w:pPr>
      <w:rPr>
        <w:rFonts w:hint="default"/>
        <w:lang w:val="ru-RU" w:eastAsia="ru-RU" w:bidi="ru-RU"/>
      </w:rPr>
    </w:lvl>
    <w:lvl w:ilvl="5" w:tplc="A57C2F36">
      <w:numFmt w:val="bullet"/>
      <w:lvlText w:val="•"/>
      <w:lvlJc w:val="left"/>
      <w:pPr>
        <w:ind w:left="6275" w:hanging="286"/>
      </w:pPr>
      <w:rPr>
        <w:rFonts w:hint="default"/>
        <w:lang w:val="ru-RU" w:eastAsia="ru-RU" w:bidi="ru-RU"/>
      </w:rPr>
    </w:lvl>
    <w:lvl w:ilvl="6" w:tplc="B164E626">
      <w:numFmt w:val="bullet"/>
      <w:lvlText w:val="•"/>
      <w:lvlJc w:val="left"/>
      <w:pPr>
        <w:ind w:left="7314" w:hanging="286"/>
      </w:pPr>
      <w:rPr>
        <w:rFonts w:hint="default"/>
        <w:lang w:val="ru-RU" w:eastAsia="ru-RU" w:bidi="ru-RU"/>
      </w:rPr>
    </w:lvl>
    <w:lvl w:ilvl="7" w:tplc="D9960A9E">
      <w:numFmt w:val="bullet"/>
      <w:lvlText w:val="•"/>
      <w:lvlJc w:val="left"/>
      <w:pPr>
        <w:ind w:left="8352" w:hanging="286"/>
      </w:pPr>
      <w:rPr>
        <w:rFonts w:hint="default"/>
        <w:lang w:val="ru-RU" w:eastAsia="ru-RU" w:bidi="ru-RU"/>
      </w:rPr>
    </w:lvl>
    <w:lvl w:ilvl="8" w:tplc="D3D62E6A">
      <w:numFmt w:val="bullet"/>
      <w:lvlText w:val="•"/>
      <w:lvlJc w:val="left"/>
      <w:pPr>
        <w:ind w:left="9391" w:hanging="286"/>
      </w:pPr>
      <w:rPr>
        <w:rFonts w:hint="default"/>
        <w:lang w:val="ru-RU" w:eastAsia="ru-RU" w:bidi="ru-RU"/>
      </w:rPr>
    </w:lvl>
  </w:abstractNum>
  <w:abstractNum w:abstractNumId="7" w15:restartNumberingAfterBreak="0">
    <w:nsid w:val="47E73FA7"/>
    <w:multiLevelType w:val="hybridMultilevel"/>
    <w:tmpl w:val="48D8EFF4"/>
    <w:lvl w:ilvl="0" w:tplc="06FA2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C8649A"/>
    <w:multiLevelType w:val="hybridMultilevel"/>
    <w:tmpl w:val="44CCB7AE"/>
    <w:lvl w:ilvl="0" w:tplc="10EEC2D0">
      <w:start w:val="1"/>
      <w:numFmt w:val="decimal"/>
      <w:lvlText w:val="%1."/>
      <w:lvlJc w:val="left"/>
      <w:pPr>
        <w:ind w:left="97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14A712C">
      <w:start w:val="4"/>
      <w:numFmt w:val="decimal"/>
      <w:lvlText w:val="%2."/>
      <w:lvlJc w:val="left"/>
      <w:pPr>
        <w:ind w:left="401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3A6EE94A">
      <w:numFmt w:val="bullet"/>
      <w:lvlText w:val="•"/>
      <w:lvlJc w:val="left"/>
      <w:pPr>
        <w:ind w:left="6040" w:hanging="281"/>
      </w:pPr>
      <w:rPr>
        <w:rFonts w:hint="default"/>
        <w:lang w:val="ru-RU" w:eastAsia="ru-RU" w:bidi="ru-RU"/>
      </w:rPr>
    </w:lvl>
    <w:lvl w:ilvl="3" w:tplc="3D0E9948">
      <w:numFmt w:val="bullet"/>
      <w:lvlText w:val="•"/>
      <w:lvlJc w:val="left"/>
      <w:pPr>
        <w:ind w:left="6733" w:hanging="281"/>
      </w:pPr>
      <w:rPr>
        <w:rFonts w:hint="default"/>
        <w:lang w:val="ru-RU" w:eastAsia="ru-RU" w:bidi="ru-RU"/>
      </w:rPr>
    </w:lvl>
    <w:lvl w:ilvl="4" w:tplc="D110F83E">
      <w:numFmt w:val="bullet"/>
      <w:lvlText w:val="•"/>
      <w:lvlJc w:val="left"/>
      <w:pPr>
        <w:ind w:left="7426" w:hanging="281"/>
      </w:pPr>
      <w:rPr>
        <w:rFonts w:hint="default"/>
        <w:lang w:val="ru-RU" w:eastAsia="ru-RU" w:bidi="ru-RU"/>
      </w:rPr>
    </w:lvl>
    <w:lvl w:ilvl="5" w:tplc="1E0E5606">
      <w:numFmt w:val="bullet"/>
      <w:lvlText w:val="•"/>
      <w:lvlJc w:val="left"/>
      <w:pPr>
        <w:ind w:left="8119" w:hanging="281"/>
      </w:pPr>
      <w:rPr>
        <w:rFonts w:hint="default"/>
        <w:lang w:val="ru-RU" w:eastAsia="ru-RU" w:bidi="ru-RU"/>
      </w:rPr>
    </w:lvl>
    <w:lvl w:ilvl="6" w:tplc="7EBA49BA">
      <w:numFmt w:val="bullet"/>
      <w:lvlText w:val="•"/>
      <w:lvlJc w:val="left"/>
      <w:pPr>
        <w:ind w:left="8813" w:hanging="281"/>
      </w:pPr>
      <w:rPr>
        <w:rFonts w:hint="default"/>
        <w:lang w:val="ru-RU" w:eastAsia="ru-RU" w:bidi="ru-RU"/>
      </w:rPr>
    </w:lvl>
    <w:lvl w:ilvl="7" w:tplc="E6EA4C26">
      <w:numFmt w:val="bullet"/>
      <w:lvlText w:val="•"/>
      <w:lvlJc w:val="left"/>
      <w:pPr>
        <w:ind w:left="9506" w:hanging="281"/>
      </w:pPr>
      <w:rPr>
        <w:rFonts w:hint="default"/>
        <w:lang w:val="ru-RU" w:eastAsia="ru-RU" w:bidi="ru-RU"/>
      </w:rPr>
    </w:lvl>
    <w:lvl w:ilvl="8" w:tplc="9C94881C">
      <w:numFmt w:val="bullet"/>
      <w:lvlText w:val="•"/>
      <w:lvlJc w:val="left"/>
      <w:pPr>
        <w:ind w:left="10199" w:hanging="281"/>
      </w:pPr>
      <w:rPr>
        <w:rFonts w:hint="default"/>
        <w:lang w:val="ru-RU" w:eastAsia="ru-RU" w:bidi="ru-RU"/>
      </w:rPr>
    </w:lvl>
  </w:abstractNum>
  <w:abstractNum w:abstractNumId="9" w15:restartNumberingAfterBreak="0">
    <w:nsid w:val="55B70567"/>
    <w:multiLevelType w:val="hybridMultilevel"/>
    <w:tmpl w:val="BC20BA40"/>
    <w:lvl w:ilvl="0" w:tplc="06FA2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AF2"/>
    <w:multiLevelType w:val="hybridMultilevel"/>
    <w:tmpl w:val="83BE76BE"/>
    <w:lvl w:ilvl="0" w:tplc="E7DC621E">
      <w:start w:val="1"/>
      <w:numFmt w:val="decimal"/>
      <w:lvlText w:val="%1."/>
      <w:lvlJc w:val="left"/>
      <w:pPr>
        <w:ind w:left="97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5FC4A18">
      <w:numFmt w:val="bullet"/>
      <w:lvlText w:val="•"/>
      <w:lvlJc w:val="left"/>
      <w:pPr>
        <w:ind w:left="2040" w:hanging="321"/>
      </w:pPr>
      <w:rPr>
        <w:rFonts w:hint="default"/>
        <w:lang w:val="ru-RU" w:eastAsia="ru-RU" w:bidi="ru-RU"/>
      </w:rPr>
    </w:lvl>
    <w:lvl w:ilvl="2" w:tplc="E91EA5AE">
      <w:numFmt w:val="bullet"/>
      <w:lvlText w:val="•"/>
      <w:lvlJc w:val="left"/>
      <w:pPr>
        <w:ind w:left="3101" w:hanging="321"/>
      </w:pPr>
      <w:rPr>
        <w:rFonts w:hint="default"/>
        <w:lang w:val="ru-RU" w:eastAsia="ru-RU" w:bidi="ru-RU"/>
      </w:rPr>
    </w:lvl>
    <w:lvl w:ilvl="3" w:tplc="B7FA705C">
      <w:numFmt w:val="bullet"/>
      <w:lvlText w:val="•"/>
      <w:lvlJc w:val="left"/>
      <w:pPr>
        <w:ind w:left="4161" w:hanging="321"/>
      </w:pPr>
      <w:rPr>
        <w:rFonts w:hint="default"/>
        <w:lang w:val="ru-RU" w:eastAsia="ru-RU" w:bidi="ru-RU"/>
      </w:rPr>
    </w:lvl>
    <w:lvl w:ilvl="4" w:tplc="16FC1C9E">
      <w:numFmt w:val="bullet"/>
      <w:lvlText w:val="•"/>
      <w:lvlJc w:val="left"/>
      <w:pPr>
        <w:ind w:left="5222" w:hanging="321"/>
      </w:pPr>
      <w:rPr>
        <w:rFonts w:hint="default"/>
        <w:lang w:val="ru-RU" w:eastAsia="ru-RU" w:bidi="ru-RU"/>
      </w:rPr>
    </w:lvl>
    <w:lvl w:ilvl="5" w:tplc="1CF2BB26">
      <w:numFmt w:val="bullet"/>
      <w:lvlText w:val="•"/>
      <w:lvlJc w:val="left"/>
      <w:pPr>
        <w:ind w:left="6283" w:hanging="321"/>
      </w:pPr>
      <w:rPr>
        <w:rFonts w:hint="default"/>
        <w:lang w:val="ru-RU" w:eastAsia="ru-RU" w:bidi="ru-RU"/>
      </w:rPr>
    </w:lvl>
    <w:lvl w:ilvl="6" w:tplc="32ECFF14">
      <w:numFmt w:val="bullet"/>
      <w:lvlText w:val="•"/>
      <w:lvlJc w:val="left"/>
      <w:pPr>
        <w:ind w:left="7343" w:hanging="321"/>
      </w:pPr>
      <w:rPr>
        <w:rFonts w:hint="default"/>
        <w:lang w:val="ru-RU" w:eastAsia="ru-RU" w:bidi="ru-RU"/>
      </w:rPr>
    </w:lvl>
    <w:lvl w:ilvl="7" w:tplc="54D27788">
      <w:numFmt w:val="bullet"/>
      <w:lvlText w:val="•"/>
      <w:lvlJc w:val="left"/>
      <w:pPr>
        <w:ind w:left="8404" w:hanging="321"/>
      </w:pPr>
      <w:rPr>
        <w:rFonts w:hint="default"/>
        <w:lang w:val="ru-RU" w:eastAsia="ru-RU" w:bidi="ru-RU"/>
      </w:rPr>
    </w:lvl>
    <w:lvl w:ilvl="8" w:tplc="1B9205A6">
      <w:numFmt w:val="bullet"/>
      <w:lvlText w:val="•"/>
      <w:lvlJc w:val="left"/>
      <w:pPr>
        <w:ind w:left="9465" w:hanging="321"/>
      </w:pPr>
      <w:rPr>
        <w:rFonts w:hint="default"/>
        <w:lang w:val="ru-RU" w:eastAsia="ru-RU" w:bidi="ru-RU"/>
      </w:rPr>
    </w:lvl>
  </w:abstractNum>
  <w:abstractNum w:abstractNumId="11" w15:restartNumberingAfterBreak="0">
    <w:nsid w:val="5E22048E"/>
    <w:multiLevelType w:val="hybridMultilevel"/>
    <w:tmpl w:val="E138D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76D2C"/>
    <w:multiLevelType w:val="hybridMultilevel"/>
    <w:tmpl w:val="F8A810BA"/>
    <w:lvl w:ilvl="0" w:tplc="16F86962">
      <w:start w:val="1"/>
      <w:numFmt w:val="decimal"/>
      <w:lvlText w:val="%1."/>
      <w:lvlJc w:val="left"/>
      <w:pPr>
        <w:ind w:left="97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A6EC824">
      <w:numFmt w:val="bullet"/>
      <w:lvlText w:val="•"/>
      <w:lvlJc w:val="left"/>
      <w:pPr>
        <w:ind w:left="3960" w:hanging="288"/>
      </w:pPr>
      <w:rPr>
        <w:rFonts w:hint="default"/>
        <w:lang w:val="ru-RU" w:eastAsia="ru-RU" w:bidi="ru-RU"/>
      </w:rPr>
    </w:lvl>
    <w:lvl w:ilvl="2" w:tplc="C93C84A6">
      <w:numFmt w:val="bullet"/>
      <w:lvlText w:val="•"/>
      <w:lvlJc w:val="left"/>
      <w:pPr>
        <w:ind w:left="4807" w:hanging="288"/>
      </w:pPr>
      <w:rPr>
        <w:rFonts w:hint="default"/>
        <w:lang w:val="ru-RU" w:eastAsia="ru-RU" w:bidi="ru-RU"/>
      </w:rPr>
    </w:lvl>
    <w:lvl w:ilvl="3" w:tplc="34FE7954">
      <w:numFmt w:val="bullet"/>
      <w:lvlText w:val="•"/>
      <w:lvlJc w:val="left"/>
      <w:pPr>
        <w:ind w:left="5654" w:hanging="288"/>
      </w:pPr>
      <w:rPr>
        <w:rFonts w:hint="default"/>
        <w:lang w:val="ru-RU" w:eastAsia="ru-RU" w:bidi="ru-RU"/>
      </w:rPr>
    </w:lvl>
    <w:lvl w:ilvl="4" w:tplc="1C9E5EAC">
      <w:numFmt w:val="bullet"/>
      <w:lvlText w:val="•"/>
      <w:lvlJc w:val="left"/>
      <w:pPr>
        <w:ind w:left="6502" w:hanging="288"/>
      </w:pPr>
      <w:rPr>
        <w:rFonts w:hint="default"/>
        <w:lang w:val="ru-RU" w:eastAsia="ru-RU" w:bidi="ru-RU"/>
      </w:rPr>
    </w:lvl>
    <w:lvl w:ilvl="5" w:tplc="6A92DCCC">
      <w:numFmt w:val="bullet"/>
      <w:lvlText w:val="•"/>
      <w:lvlJc w:val="left"/>
      <w:pPr>
        <w:ind w:left="7349" w:hanging="288"/>
      </w:pPr>
      <w:rPr>
        <w:rFonts w:hint="default"/>
        <w:lang w:val="ru-RU" w:eastAsia="ru-RU" w:bidi="ru-RU"/>
      </w:rPr>
    </w:lvl>
    <w:lvl w:ilvl="6" w:tplc="0276CD9E">
      <w:numFmt w:val="bullet"/>
      <w:lvlText w:val="•"/>
      <w:lvlJc w:val="left"/>
      <w:pPr>
        <w:ind w:left="8196" w:hanging="288"/>
      </w:pPr>
      <w:rPr>
        <w:rFonts w:hint="default"/>
        <w:lang w:val="ru-RU" w:eastAsia="ru-RU" w:bidi="ru-RU"/>
      </w:rPr>
    </w:lvl>
    <w:lvl w:ilvl="7" w:tplc="A8CC41A0">
      <w:numFmt w:val="bullet"/>
      <w:lvlText w:val="•"/>
      <w:lvlJc w:val="left"/>
      <w:pPr>
        <w:ind w:left="9044" w:hanging="288"/>
      </w:pPr>
      <w:rPr>
        <w:rFonts w:hint="default"/>
        <w:lang w:val="ru-RU" w:eastAsia="ru-RU" w:bidi="ru-RU"/>
      </w:rPr>
    </w:lvl>
    <w:lvl w:ilvl="8" w:tplc="264C8B02">
      <w:numFmt w:val="bullet"/>
      <w:lvlText w:val="•"/>
      <w:lvlJc w:val="left"/>
      <w:pPr>
        <w:ind w:left="9891" w:hanging="288"/>
      </w:pPr>
      <w:rPr>
        <w:rFonts w:hint="default"/>
        <w:lang w:val="ru-RU" w:eastAsia="ru-RU" w:bidi="ru-RU"/>
      </w:rPr>
    </w:lvl>
  </w:abstractNum>
  <w:abstractNum w:abstractNumId="13" w15:restartNumberingAfterBreak="0">
    <w:nsid w:val="6D0A70DD"/>
    <w:multiLevelType w:val="hybridMultilevel"/>
    <w:tmpl w:val="20E20338"/>
    <w:lvl w:ilvl="0" w:tplc="BCAE0036">
      <w:numFmt w:val="bullet"/>
      <w:lvlText w:val="-"/>
      <w:lvlJc w:val="left"/>
      <w:pPr>
        <w:ind w:left="97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BE228DE">
      <w:numFmt w:val="bullet"/>
      <w:lvlText w:val="•"/>
      <w:lvlJc w:val="left"/>
      <w:pPr>
        <w:ind w:left="2040" w:hanging="300"/>
      </w:pPr>
      <w:rPr>
        <w:rFonts w:hint="default"/>
        <w:lang w:val="ru-RU" w:eastAsia="ru-RU" w:bidi="ru-RU"/>
      </w:rPr>
    </w:lvl>
    <w:lvl w:ilvl="2" w:tplc="22F09616">
      <w:numFmt w:val="bullet"/>
      <w:lvlText w:val="•"/>
      <w:lvlJc w:val="left"/>
      <w:pPr>
        <w:ind w:left="3101" w:hanging="300"/>
      </w:pPr>
      <w:rPr>
        <w:rFonts w:hint="default"/>
        <w:lang w:val="ru-RU" w:eastAsia="ru-RU" w:bidi="ru-RU"/>
      </w:rPr>
    </w:lvl>
    <w:lvl w:ilvl="3" w:tplc="4762CB7A">
      <w:numFmt w:val="bullet"/>
      <w:lvlText w:val="•"/>
      <w:lvlJc w:val="left"/>
      <w:pPr>
        <w:ind w:left="4161" w:hanging="300"/>
      </w:pPr>
      <w:rPr>
        <w:rFonts w:hint="default"/>
        <w:lang w:val="ru-RU" w:eastAsia="ru-RU" w:bidi="ru-RU"/>
      </w:rPr>
    </w:lvl>
    <w:lvl w:ilvl="4" w:tplc="7B0ACD80">
      <w:numFmt w:val="bullet"/>
      <w:lvlText w:val="•"/>
      <w:lvlJc w:val="left"/>
      <w:pPr>
        <w:ind w:left="5222" w:hanging="300"/>
      </w:pPr>
      <w:rPr>
        <w:rFonts w:hint="default"/>
        <w:lang w:val="ru-RU" w:eastAsia="ru-RU" w:bidi="ru-RU"/>
      </w:rPr>
    </w:lvl>
    <w:lvl w:ilvl="5" w:tplc="56E2AB5E">
      <w:numFmt w:val="bullet"/>
      <w:lvlText w:val="•"/>
      <w:lvlJc w:val="left"/>
      <w:pPr>
        <w:ind w:left="6283" w:hanging="300"/>
      </w:pPr>
      <w:rPr>
        <w:rFonts w:hint="default"/>
        <w:lang w:val="ru-RU" w:eastAsia="ru-RU" w:bidi="ru-RU"/>
      </w:rPr>
    </w:lvl>
    <w:lvl w:ilvl="6" w:tplc="CB94858C">
      <w:numFmt w:val="bullet"/>
      <w:lvlText w:val="•"/>
      <w:lvlJc w:val="left"/>
      <w:pPr>
        <w:ind w:left="7343" w:hanging="300"/>
      </w:pPr>
      <w:rPr>
        <w:rFonts w:hint="default"/>
        <w:lang w:val="ru-RU" w:eastAsia="ru-RU" w:bidi="ru-RU"/>
      </w:rPr>
    </w:lvl>
    <w:lvl w:ilvl="7" w:tplc="B194F396">
      <w:numFmt w:val="bullet"/>
      <w:lvlText w:val="•"/>
      <w:lvlJc w:val="left"/>
      <w:pPr>
        <w:ind w:left="8404" w:hanging="300"/>
      </w:pPr>
      <w:rPr>
        <w:rFonts w:hint="default"/>
        <w:lang w:val="ru-RU" w:eastAsia="ru-RU" w:bidi="ru-RU"/>
      </w:rPr>
    </w:lvl>
    <w:lvl w:ilvl="8" w:tplc="77BE2BB8">
      <w:numFmt w:val="bullet"/>
      <w:lvlText w:val="•"/>
      <w:lvlJc w:val="left"/>
      <w:pPr>
        <w:ind w:left="9465" w:hanging="300"/>
      </w:pPr>
      <w:rPr>
        <w:rFonts w:hint="default"/>
        <w:lang w:val="ru-RU" w:eastAsia="ru-RU" w:bidi="ru-RU"/>
      </w:rPr>
    </w:lvl>
  </w:abstractNum>
  <w:abstractNum w:abstractNumId="14" w15:restartNumberingAfterBreak="0">
    <w:nsid w:val="72DE01DF"/>
    <w:multiLevelType w:val="hybridMultilevel"/>
    <w:tmpl w:val="E0522EDC"/>
    <w:lvl w:ilvl="0" w:tplc="321E00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98161C"/>
    <w:multiLevelType w:val="hybridMultilevel"/>
    <w:tmpl w:val="B3EC1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109AD"/>
    <w:multiLevelType w:val="hybridMultilevel"/>
    <w:tmpl w:val="EBA26A5E"/>
    <w:lvl w:ilvl="0" w:tplc="2344503A">
      <w:numFmt w:val="bullet"/>
      <w:lvlText w:val="-"/>
      <w:lvlJc w:val="left"/>
      <w:pPr>
        <w:ind w:left="972" w:hanging="144"/>
      </w:pPr>
      <w:rPr>
        <w:rFonts w:ascii="Arial" w:eastAsia="Arial" w:hAnsi="Arial" w:cs="Arial" w:hint="default"/>
        <w:w w:val="94"/>
        <w:sz w:val="28"/>
        <w:szCs w:val="28"/>
        <w:lang w:val="ru-RU" w:eastAsia="ru-RU" w:bidi="ru-RU"/>
      </w:rPr>
    </w:lvl>
    <w:lvl w:ilvl="1" w:tplc="530A0A92">
      <w:numFmt w:val="bullet"/>
      <w:lvlText w:val="•"/>
      <w:lvlJc w:val="left"/>
      <w:pPr>
        <w:ind w:left="2040" w:hanging="144"/>
      </w:pPr>
      <w:rPr>
        <w:rFonts w:hint="default"/>
        <w:lang w:val="ru-RU" w:eastAsia="ru-RU" w:bidi="ru-RU"/>
      </w:rPr>
    </w:lvl>
    <w:lvl w:ilvl="2" w:tplc="D4344EFC">
      <w:numFmt w:val="bullet"/>
      <w:lvlText w:val="•"/>
      <w:lvlJc w:val="left"/>
      <w:pPr>
        <w:ind w:left="3101" w:hanging="144"/>
      </w:pPr>
      <w:rPr>
        <w:rFonts w:hint="default"/>
        <w:lang w:val="ru-RU" w:eastAsia="ru-RU" w:bidi="ru-RU"/>
      </w:rPr>
    </w:lvl>
    <w:lvl w:ilvl="3" w:tplc="7DB86F4C">
      <w:numFmt w:val="bullet"/>
      <w:lvlText w:val="•"/>
      <w:lvlJc w:val="left"/>
      <w:pPr>
        <w:ind w:left="4161" w:hanging="144"/>
      </w:pPr>
      <w:rPr>
        <w:rFonts w:hint="default"/>
        <w:lang w:val="ru-RU" w:eastAsia="ru-RU" w:bidi="ru-RU"/>
      </w:rPr>
    </w:lvl>
    <w:lvl w:ilvl="4" w:tplc="4F8AE5BE">
      <w:numFmt w:val="bullet"/>
      <w:lvlText w:val="•"/>
      <w:lvlJc w:val="left"/>
      <w:pPr>
        <w:ind w:left="5222" w:hanging="144"/>
      </w:pPr>
      <w:rPr>
        <w:rFonts w:hint="default"/>
        <w:lang w:val="ru-RU" w:eastAsia="ru-RU" w:bidi="ru-RU"/>
      </w:rPr>
    </w:lvl>
    <w:lvl w:ilvl="5" w:tplc="2D4C3D80">
      <w:numFmt w:val="bullet"/>
      <w:lvlText w:val="•"/>
      <w:lvlJc w:val="left"/>
      <w:pPr>
        <w:ind w:left="6283" w:hanging="144"/>
      </w:pPr>
      <w:rPr>
        <w:rFonts w:hint="default"/>
        <w:lang w:val="ru-RU" w:eastAsia="ru-RU" w:bidi="ru-RU"/>
      </w:rPr>
    </w:lvl>
    <w:lvl w:ilvl="6" w:tplc="A488966E">
      <w:numFmt w:val="bullet"/>
      <w:lvlText w:val="•"/>
      <w:lvlJc w:val="left"/>
      <w:pPr>
        <w:ind w:left="7343" w:hanging="144"/>
      </w:pPr>
      <w:rPr>
        <w:rFonts w:hint="default"/>
        <w:lang w:val="ru-RU" w:eastAsia="ru-RU" w:bidi="ru-RU"/>
      </w:rPr>
    </w:lvl>
    <w:lvl w:ilvl="7" w:tplc="92BCD96C">
      <w:numFmt w:val="bullet"/>
      <w:lvlText w:val="•"/>
      <w:lvlJc w:val="left"/>
      <w:pPr>
        <w:ind w:left="8404" w:hanging="144"/>
      </w:pPr>
      <w:rPr>
        <w:rFonts w:hint="default"/>
        <w:lang w:val="ru-RU" w:eastAsia="ru-RU" w:bidi="ru-RU"/>
      </w:rPr>
    </w:lvl>
    <w:lvl w:ilvl="8" w:tplc="AAAC371C">
      <w:numFmt w:val="bullet"/>
      <w:lvlText w:val="•"/>
      <w:lvlJc w:val="left"/>
      <w:pPr>
        <w:ind w:left="9465" w:hanging="144"/>
      </w:pPr>
      <w:rPr>
        <w:rFonts w:hint="default"/>
        <w:lang w:val="ru-RU" w:eastAsia="ru-RU" w:bidi="ru-RU"/>
      </w:rPr>
    </w:lvl>
  </w:abstractNum>
  <w:num w:numId="1" w16cid:durableId="279579619">
    <w:abstractNumId w:val="0"/>
  </w:num>
  <w:num w:numId="2" w16cid:durableId="713845753">
    <w:abstractNumId w:val="13"/>
  </w:num>
  <w:num w:numId="3" w16cid:durableId="850529823">
    <w:abstractNumId w:val="10"/>
  </w:num>
  <w:num w:numId="4" w16cid:durableId="1355229527">
    <w:abstractNumId w:val="1"/>
  </w:num>
  <w:num w:numId="5" w16cid:durableId="1952471304">
    <w:abstractNumId w:val="8"/>
  </w:num>
  <w:num w:numId="6" w16cid:durableId="2003123384">
    <w:abstractNumId w:val="3"/>
  </w:num>
  <w:num w:numId="7" w16cid:durableId="1890996935">
    <w:abstractNumId w:val="2"/>
  </w:num>
  <w:num w:numId="8" w16cid:durableId="2055156629">
    <w:abstractNumId w:val="6"/>
  </w:num>
  <w:num w:numId="9" w16cid:durableId="472792233">
    <w:abstractNumId w:val="16"/>
  </w:num>
  <w:num w:numId="10" w16cid:durableId="1362710131">
    <w:abstractNumId w:val="12"/>
  </w:num>
  <w:num w:numId="11" w16cid:durableId="325210267">
    <w:abstractNumId w:val="5"/>
  </w:num>
  <w:num w:numId="12" w16cid:durableId="63337358">
    <w:abstractNumId w:val="7"/>
  </w:num>
  <w:num w:numId="13" w16cid:durableId="1535848817">
    <w:abstractNumId w:val="15"/>
  </w:num>
  <w:num w:numId="14" w16cid:durableId="5376631">
    <w:abstractNumId w:val="14"/>
  </w:num>
  <w:num w:numId="15" w16cid:durableId="918489022">
    <w:abstractNumId w:val="11"/>
  </w:num>
  <w:num w:numId="16" w16cid:durableId="1898592392">
    <w:abstractNumId w:val="9"/>
  </w:num>
  <w:num w:numId="17" w16cid:durableId="1102800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9FF"/>
    <w:rsid w:val="00000638"/>
    <w:rsid w:val="000019D4"/>
    <w:rsid w:val="000024F4"/>
    <w:rsid w:val="00002F22"/>
    <w:rsid w:val="00005570"/>
    <w:rsid w:val="00013233"/>
    <w:rsid w:val="00021311"/>
    <w:rsid w:val="000269EB"/>
    <w:rsid w:val="00030421"/>
    <w:rsid w:val="00030526"/>
    <w:rsid w:val="00030E62"/>
    <w:rsid w:val="00034307"/>
    <w:rsid w:val="000354D8"/>
    <w:rsid w:val="00035BF3"/>
    <w:rsid w:val="00036A3B"/>
    <w:rsid w:val="00037355"/>
    <w:rsid w:val="000432E2"/>
    <w:rsid w:val="00043EBB"/>
    <w:rsid w:val="00044100"/>
    <w:rsid w:val="0004519B"/>
    <w:rsid w:val="00045969"/>
    <w:rsid w:val="0005013C"/>
    <w:rsid w:val="000512AC"/>
    <w:rsid w:val="0005232F"/>
    <w:rsid w:val="00054864"/>
    <w:rsid w:val="00055446"/>
    <w:rsid w:val="000567BA"/>
    <w:rsid w:val="00057A25"/>
    <w:rsid w:val="0006010A"/>
    <w:rsid w:val="000608B9"/>
    <w:rsid w:val="00062668"/>
    <w:rsid w:val="000646F1"/>
    <w:rsid w:val="00064EC1"/>
    <w:rsid w:val="00064F29"/>
    <w:rsid w:val="0006632C"/>
    <w:rsid w:val="00070BB8"/>
    <w:rsid w:val="000719C2"/>
    <w:rsid w:val="0007383C"/>
    <w:rsid w:val="00074C87"/>
    <w:rsid w:val="000766BE"/>
    <w:rsid w:val="00076F35"/>
    <w:rsid w:val="00077489"/>
    <w:rsid w:val="00081117"/>
    <w:rsid w:val="000828C4"/>
    <w:rsid w:val="000860D0"/>
    <w:rsid w:val="00093DBF"/>
    <w:rsid w:val="00094786"/>
    <w:rsid w:val="00095061"/>
    <w:rsid w:val="00095B45"/>
    <w:rsid w:val="00096318"/>
    <w:rsid w:val="00097A16"/>
    <w:rsid w:val="000A098D"/>
    <w:rsid w:val="000A2BF5"/>
    <w:rsid w:val="000A4D22"/>
    <w:rsid w:val="000A6EE6"/>
    <w:rsid w:val="000B2FE3"/>
    <w:rsid w:val="000B5C83"/>
    <w:rsid w:val="000B714B"/>
    <w:rsid w:val="000B7ADA"/>
    <w:rsid w:val="000B7E87"/>
    <w:rsid w:val="000C1008"/>
    <w:rsid w:val="000C2E41"/>
    <w:rsid w:val="000C3196"/>
    <w:rsid w:val="000C7769"/>
    <w:rsid w:val="000D05DF"/>
    <w:rsid w:val="000D3A63"/>
    <w:rsid w:val="000D46DE"/>
    <w:rsid w:val="000D60BD"/>
    <w:rsid w:val="000D7F40"/>
    <w:rsid w:val="000E191E"/>
    <w:rsid w:val="000E5194"/>
    <w:rsid w:val="000E5D6B"/>
    <w:rsid w:val="000F1062"/>
    <w:rsid w:val="000F4D9A"/>
    <w:rsid w:val="00101A9C"/>
    <w:rsid w:val="00101E09"/>
    <w:rsid w:val="001024A3"/>
    <w:rsid w:val="00103888"/>
    <w:rsid w:val="001044F0"/>
    <w:rsid w:val="0010490D"/>
    <w:rsid w:val="001124CA"/>
    <w:rsid w:val="001164B7"/>
    <w:rsid w:val="00122CB0"/>
    <w:rsid w:val="001236A1"/>
    <w:rsid w:val="0012430A"/>
    <w:rsid w:val="001254E0"/>
    <w:rsid w:val="00127589"/>
    <w:rsid w:val="001300FF"/>
    <w:rsid w:val="00133455"/>
    <w:rsid w:val="00133F36"/>
    <w:rsid w:val="00134699"/>
    <w:rsid w:val="00135E31"/>
    <w:rsid w:val="00143898"/>
    <w:rsid w:val="0014571A"/>
    <w:rsid w:val="00145DB9"/>
    <w:rsid w:val="001475F8"/>
    <w:rsid w:val="00153246"/>
    <w:rsid w:val="00154C20"/>
    <w:rsid w:val="00154F11"/>
    <w:rsid w:val="001555AD"/>
    <w:rsid w:val="0015670B"/>
    <w:rsid w:val="00160B24"/>
    <w:rsid w:val="001640AA"/>
    <w:rsid w:val="00172B79"/>
    <w:rsid w:val="0017439D"/>
    <w:rsid w:val="00174A9C"/>
    <w:rsid w:val="00176842"/>
    <w:rsid w:val="00180364"/>
    <w:rsid w:val="0018755C"/>
    <w:rsid w:val="00190065"/>
    <w:rsid w:val="00190AAA"/>
    <w:rsid w:val="00192039"/>
    <w:rsid w:val="001927C2"/>
    <w:rsid w:val="001927F0"/>
    <w:rsid w:val="001A362F"/>
    <w:rsid w:val="001A4145"/>
    <w:rsid w:val="001A4637"/>
    <w:rsid w:val="001A5986"/>
    <w:rsid w:val="001A62FE"/>
    <w:rsid w:val="001A6BE7"/>
    <w:rsid w:val="001B2E4E"/>
    <w:rsid w:val="001B3EAD"/>
    <w:rsid w:val="001C00D9"/>
    <w:rsid w:val="001C1E89"/>
    <w:rsid w:val="001C587A"/>
    <w:rsid w:val="001C5C7E"/>
    <w:rsid w:val="001C5EB6"/>
    <w:rsid w:val="001C7B07"/>
    <w:rsid w:val="001D20D2"/>
    <w:rsid w:val="001D28F9"/>
    <w:rsid w:val="001D396C"/>
    <w:rsid w:val="001D438E"/>
    <w:rsid w:val="001D4B17"/>
    <w:rsid w:val="001E0804"/>
    <w:rsid w:val="001E0C27"/>
    <w:rsid w:val="001E2D8C"/>
    <w:rsid w:val="001E4D75"/>
    <w:rsid w:val="001E7F69"/>
    <w:rsid w:val="001F00FB"/>
    <w:rsid w:val="001F3812"/>
    <w:rsid w:val="001F478C"/>
    <w:rsid w:val="001F4CA5"/>
    <w:rsid w:val="001F57F6"/>
    <w:rsid w:val="001F627C"/>
    <w:rsid w:val="001F767A"/>
    <w:rsid w:val="001F7FE1"/>
    <w:rsid w:val="0020047F"/>
    <w:rsid w:val="00200CD8"/>
    <w:rsid w:val="002039E8"/>
    <w:rsid w:val="002048AE"/>
    <w:rsid w:val="00204FD0"/>
    <w:rsid w:val="002057D7"/>
    <w:rsid w:val="002061F4"/>
    <w:rsid w:val="00214E2B"/>
    <w:rsid w:val="0021571E"/>
    <w:rsid w:val="00220FF3"/>
    <w:rsid w:val="002224A3"/>
    <w:rsid w:val="00222B67"/>
    <w:rsid w:val="002255C2"/>
    <w:rsid w:val="00226274"/>
    <w:rsid w:val="00227558"/>
    <w:rsid w:val="0022755C"/>
    <w:rsid w:val="002277B3"/>
    <w:rsid w:val="002307E0"/>
    <w:rsid w:val="0023340F"/>
    <w:rsid w:val="00234D7D"/>
    <w:rsid w:val="00234DD8"/>
    <w:rsid w:val="00235C18"/>
    <w:rsid w:val="002375AA"/>
    <w:rsid w:val="002431DB"/>
    <w:rsid w:val="00243C8E"/>
    <w:rsid w:val="00244947"/>
    <w:rsid w:val="00245A36"/>
    <w:rsid w:val="002469B2"/>
    <w:rsid w:val="00247B97"/>
    <w:rsid w:val="00252C27"/>
    <w:rsid w:val="00254596"/>
    <w:rsid w:val="00255FBB"/>
    <w:rsid w:val="0025655E"/>
    <w:rsid w:val="00256DD2"/>
    <w:rsid w:val="00257A9B"/>
    <w:rsid w:val="0026115A"/>
    <w:rsid w:val="0026601E"/>
    <w:rsid w:val="00275291"/>
    <w:rsid w:val="00277B12"/>
    <w:rsid w:val="0028689B"/>
    <w:rsid w:val="002911E1"/>
    <w:rsid w:val="002927E8"/>
    <w:rsid w:val="00295E78"/>
    <w:rsid w:val="002A17D2"/>
    <w:rsid w:val="002A6D47"/>
    <w:rsid w:val="002A7A32"/>
    <w:rsid w:val="002B0536"/>
    <w:rsid w:val="002B303A"/>
    <w:rsid w:val="002B516D"/>
    <w:rsid w:val="002B6089"/>
    <w:rsid w:val="002B6270"/>
    <w:rsid w:val="002C4E8F"/>
    <w:rsid w:val="002D18FB"/>
    <w:rsid w:val="002D3583"/>
    <w:rsid w:val="002D5537"/>
    <w:rsid w:val="002E0EFE"/>
    <w:rsid w:val="002E133C"/>
    <w:rsid w:val="002E31B0"/>
    <w:rsid w:val="002E414E"/>
    <w:rsid w:val="002E5FFC"/>
    <w:rsid w:val="002E6F72"/>
    <w:rsid w:val="002F035C"/>
    <w:rsid w:val="002F19C2"/>
    <w:rsid w:val="002F1EC2"/>
    <w:rsid w:val="002F3C62"/>
    <w:rsid w:val="002F4DE5"/>
    <w:rsid w:val="002F5164"/>
    <w:rsid w:val="002F6DE0"/>
    <w:rsid w:val="002F740D"/>
    <w:rsid w:val="003020D6"/>
    <w:rsid w:val="00302917"/>
    <w:rsid w:val="00304140"/>
    <w:rsid w:val="0030499F"/>
    <w:rsid w:val="00305F10"/>
    <w:rsid w:val="00310C99"/>
    <w:rsid w:val="00311FA3"/>
    <w:rsid w:val="003159A6"/>
    <w:rsid w:val="00320DDF"/>
    <w:rsid w:val="00321016"/>
    <w:rsid w:val="00322BF4"/>
    <w:rsid w:val="00324E2A"/>
    <w:rsid w:val="003261BB"/>
    <w:rsid w:val="00326881"/>
    <w:rsid w:val="00327428"/>
    <w:rsid w:val="00333708"/>
    <w:rsid w:val="00333CC6"/>
    <w:rsid w:val="003359F0"/>
    <w:rsid w:val="003409EB"/>
    <w:rsid w:val="0034313A"/>
    <w:rsid w:val="00343B66"/>
    <w:rsid w:val="003442C3"/>
    <w:rsid w:val="00347786"/>
    <w:rsid w:val="00350866"/>
    <w:rsid w:val="00351C9A"/>
    <w:rsid w:val="00353BBF"/>
    <w:rsid w:val="00354B4E"/>
    <w:rsid w:val="00356406"/>
    <w:rsid w:val="003577FE"/>
    <w:rsid w:val="0036044A"/>
    <w:rsid w:val="00361237"/>
    <w:rsid w:val="0036161A"/>
    <w:rsid w:val="00362D3F"/>
    <w:rsid w:val="003649F4"/>
    <w:rsid w:val="00366153"/>
    <w:rsid w:val="00371855"/>
    <w:rsid w:val="0037191A"/>
    <w:rsid w:val="00371C5A"/>
    <w:rsid w:val="00371D97"/>
    <w:rsid w:val="00373180"/>
    <w:rsid w:val="00373415"/>
    <w:rsid w:val="0037418F"/>
    <w:rsid w:val="00375E82"/>
    <w:rsid w:val="00377EF4"/>
    <w:rsid w:val="003800F1"/>
    <w:rsid w:val="003915ED"/>
    <w:rsid w:val="003937CD"/>
    <w:rsid w:val="003940B2"/>
    <w:rsid w:val="00396535"/>
    <w:rsid w:val="00397ED8"/>
    <w:rsid w:val="003A02E3"/>
    <w:rsid w:val="003A33D2"/>
    <w:rsid w:val="003A38C8"/>
    <w:rsid w:val="003A484A"/>
    <w:rsid w:val="003B0233"/>
    <w:rsid w:val="003B1E2E"/>
    <w:rsid w:val="003B4C70"/>
    <w:rsid w:val="003B5C26"/>
    <w:rsid w:val="003B6FD8"/>
    <w:rsid w:val="003C12E5"/>
    <w:rsid w:val="003C43A1"/>
    <w:rsid w:val="003C6CA9"/>
    <w:rsid w:val="003C7EFF"/>
    <w:rsid w:val="003D098E"/>
    <w:rsid w:val="003D3A90"/>
    <w:rsid w:val="003D6D8C"/>
    <w:rsid w:val="003E0D3D"/>
    <w:rsid w:val="003E1C38"/>
    <w:rsid w:val="003E225E"/>
    <w:rsid w:val="003F05B4"/>
    <w:rsid w:val="003F4601"/>
    <w:rsid w:val="003F61BF"/>
    <w:rsid w:val="003F689E"/>
    <w:rsid w:val="003F6D36"/>
    <w:rsid w:val="0040186B"/>
    <w:rsid w:val="00402558"/>
    <w:rsid w:val="00404A82"/>
    <w:rsid w:val="004061D7"/>
    <w:rsid w:val="004074AE"/>
    <w:rsid w:val="004101E6"/>
    <w:rsid w:val="00410E8D"/>
    <w:rsid w:val="004138D5"/>
    <w:rsid w:val="0041491C"/>
    <w:rsid w:val="004160D1"/>
    <w:rsid w:val="00417C6C"/>
    <w:rsid w:val="00417D3F"/>
    <w:rsid w:val="00422408"/>
    <w:rsid w:val="00422CF5"/>
    <w:rsid w:val="00422DE8"/>
    <w:rsid w:val="00425F01"/>
    <w:rsid w:val="00427054"/>
    <w:rsid w:val="004270CA"/>
    <w:rsid w:val="00430294"/>
    <w:rsid w:val="00430D19"/>
    <w:rsid w:val="0044553E"/>
    <w:rsid w:val="00445BCE"/>
    <w:rsid w:val="00446222"/>
    <w:rsid w:val="00447C94"/>
    <w:rsid w:val="004554AA"/>
    <w:rsid w:val="0045640D"/>
    <w:rsid w:val="00457816"/>
    <w:rsid w:val="00457FAA"/>
    <w:rsid w:val="00460770"/>
    <w:rsid w:val="00465641"/>
    <w:rsid w:val="0047232A"/>
    <w:rsid w:val="004749CD"/>
    <w:rsid w:val="00477EDD"/>
    <w:rsid w:val="004807FA"/>
    <w:rsid w:val="004821D8"/>
    <w:rsid w:val="00485A48"/>
    <w:rsid w:val="004860E6"/>
    <w:rsid w:val="004903AA"/>
    <w:rsid w:val="00490485"/>
    <w:rsid w:val="00491D94"/>
    <w:rsid w:val="00494480"/>
    <w:rsid w:val="004962C0"/>
    <w:rsid w:val="00496AA3"/>
    <w:rsid w:val="004976AA"/>
    <w:rsid w:val="004A4256"/>
    <w:rsid w:val="004A45E8"/>
    <w:rsid w:val="004A4B8B"/>
    <w:rsid w:val="004B2407"/>
    <w:rsid w:val="004B2717"/>
    <w:rsid w:val="004B530E"/>
    <w:rsid w:val="004B69CD"/>
    <w:rsid w:val="004C043D"/>
    <w:rsid w:val="004C07F8"/>
    <w:rsid w:val="004C1C38"/>
    <w:rsid w:val="004C2AF5"/>
    <w:rsid w:val="004C3137"/>
    <w:rsid w:val="004C572F"/>
    <w:rsid w:val="004C692C"/>
    <w:rsid w:val="004C771E"/>
    <w:rsid w:val="004D2AA0"/>
    <w:rsid w:val="004D4FB8"/>
    <w:rsid w:val="004D5447"/>
    <w:rsid w:val="004D6155"/>
    <w:rsid w:val="004D6ED2"/>
    <w:rsid w:val="004D7B35"/>
    <w:rsid w:val="004E5161"/>
    <w:rsid w:val="004E5A0B"/>
    <w:rsid w:val="004E5C5B"/>
    <w:rsid w:val="004E64EF"/>
    <w:rsid w:val="004F0471"/>
    <w:rsid w:val="004F0723"/>
    <w:rsid w:val="004F2667"/>
    <w:rsid w:val="004F6109"/>
    <w:rsid w:val="004F763D"/>
    <w:rsid w:val="00501485"/>
    <w:rsid w:val="00504FA2"/>
    <w:rsid w:val="005063B0"/>
    <w:rsid w:val="005075A2"/>
    <w:rsid w:val="0050796E"/>
    <w:rsid w:val="005135FA"/>
    <w:rsid w:val="005150EC"/>
    <w:rsid w:val="005173C1"/>
    <w:rsid w:val="005175BA"/>
    <w:rsid w:val="00522280"/>
    <w:rsid w:val="00525F29"/>
    <w:rsid w:val="005304E1"/>
    <w:rsid w:val="00532196"/>
    <w:rsid w:val="0053313B"/>
    <w:rsid w:val="00534818"/>
    <w:rsid w:val="00535B00"/>
    <w:rsid w:val="005433B3"/>
    <w:rsid w:val="0054686C"/>
    <w:rsid w:val="00547FE4"/>
    <w:rsid w:val="005534CE"/>
    <w:rsid w:val="00554E56"/>
    <w:rsid w:val="005600CA"/>
    <w:rsid w:val="00560739"/>
    <w:rsid w:val="00565615"/>
    <w:rsid w:val="005656BE"/>
    <w:rsid w:val="00566A49"/>
    <w:rsid w:val="005678C2"/>
    <w:rsid w:val="00572819"/>
    <w:rsid w:val="005749E5"/>
    <w:rsid w:val="005762DC"/>
    <w:rsid w:val="00582DB4"/>
    <w:rsid w:val="005846E8"/>
    <w:rsid w:val="005919FB"/>
    <w:rsid w:val="005925B5"/>
    <w:rsid w:val="005957F6"/>
    <w:rsid w:val="00596FA0"/>
    <w:rsid w:val="0059760E"/>
    <w:rsid w:val="005A0028"/>
    <w:rsid w:val="005A170E"/>
    <w:rsid w:val="005A1EB8"/>
    <w:rsid w:val="005A4A3A"/>
    <w:rsid w:val="005B0245"/>
    <w:rsid w:val="005B06FC"/>
    <w:rsid w:val="005B36DC"/>
    <w:rsid w:val="005B3B1C"/>
    <w:rsid w:val="005B4CCD"/>
    <w:rsid w:val="005B587E"/>
    <w:rsid w:val="005B6A06"/>
    <w:rsid w:val="005B79D3"/>
    <w:rsid w:val="005C11E2"/>
    <w:rsid w:val="005C14B3"/>
    <w:rsid w:val="005C1736"/>
    <w:rsid w:val="005C27F0"/>
    <w:rsid w:val="005C29B6"/>
    <w:rsid w:val="005C31D3"/>
    <w:rsid w:val="005C5404"/>
    <w:rsid w:val="005C6A06"/>
    <w:rsid w:val="005C6A49"/>
    <w:rsid w:val="005C7518"/>
    <w:rsid w:val="005D4A9B"/>
    <w:rsid w:val="005D4BDB"/>
    <w:rsid w:val="005D54BF"/>
    <w:rsid w:val="005D7756"/>
    <w:rsid w:val="005E207A"/>
    <w:rsid w:val="005E22FC"/>
    <w:rsid w:val="005E253A"/>
    <w:rsid w:val="005E2A3A"/>
    <w:rsid w:val="005E4D8A"/>
    <w:rsid w:val="005E5AE2"/>
    <w:rsid w:val="005F05DE"/>
    <w:rsid w:val="005F330D"/>
    <w:rsid w:val="005F33B9"/>
    <w:rsid w:val="005F3938"/>
    <w:rsid w:val="005F4024"/>
    <w:rsid w:val="005F4A89"/>
    <w:rsid w:val="006030BE"/>
    <w:rsid w:val="00603D7E"/>
    <w:rsid w:val="006040AD"/>
    <w:rsid w:val="00604A28"/>
    <w:rsid w:val="00606C83"/>
    <w:rsid w:val="00606E9F"/>
    <w:rsid w:val="00607424"/>
    <w:rsid w:val="0061087C"/>
    <w:rsid w:val="00614B4B"/>
    <w:rsid w:val="00614F17"/>
    <w:rsid w:val="00616C3B"/>
    <w:rsid w:val="00617359"/>
    <w:rsid w:val="00620127"/>
    <w:rsid w:val="00622C47"/>
    <w:rsid w:val="00624653"/>
    <w:rsid w:val="00624EEF"/>
    <w:rsid w:val="00627362"/>
    <w:rsid w:val="006327E7"/>
    <w:rsid w:val="00641584"/>
    <w:rsid w:val="00645039"/>
    <w:rsid w:val="00647065"/>
    <w:rsid w:val="0065016E"/>
    <w:rsid w:val="00653E42"/>
    <w:rsid w:val="0065440E"/>
    <w:rsid w:val="00654FCE"/>
    <w:rsid w:val="00656119"/>
    <w:rsid w:val="00656F71"/>
    <w:rsid w:val="00662FDC"/>
    <w:rsid w:val="00663C4F"/>
    <w:rsid w:val="00667F94"/>
    <w:rsid w:val="00670ADD"/>
    <w:rsid w:val="006723AF"/>
    <w:rsid w:val="00673724"/>
    <w:rsid w:val="0067507F"/>
    <w:rsid w:val="0067617D"/>
    <w:rsid w:val="006807CF"/>
    <w:rsid w:val="00680811"/>
    <w:rsid w:val="0068143E"/>
    <w:rsid w:val="006820D5"/>
    <w:rsid w:val="0068213C"/>
    <w:rsid w:val="0068706A"/>
    <w:rsid w:val="00690ACA"/>
    <w:rsid w:val="00693693"/>
    <w:rsid w:val="00694682"/>
    <w:rsid w:val="0069539D"/>
    <w:rsid w:val="006964D4"/>
    <w:rsid w:val="00696E94"/>
    <w:rsid w:val="00697B9B"/>
    <w:rsid w:val="006A04B6"/>
    <w:rsid w:val="006A0A4C"/>
    <w:rsid w:val="006A1DE1"/>
    <w:rsid w:val="006A4964"/>
    <w:rsid w:val="006A6EB0"/>
    <w:rsid w:val="006B0E47"/>
    <w:rsid w:val="006B0F1F"/>
    <w:rsid w:val="006B5E4C"/>
    <w:rsid w:val="006C184A"/>
    <w:rsid w:val="006C268A"/>
    <w:rsid w:val="006C360A"/>
    <w:rsid w:val="006C38DF"/>
    <w:rsid w:val="006C4770"/>
    <w:rsid w:val="006C5568"/>
    <w:rsid w:val="006C65FD"/>
    <w:rsid w:val="006D0F05"/>
    <w:rsid w:val="006E00D0"/>
    <w:rsid w:val="006E0127"/>
    <w:rsid w:val="006E4554"/>
    <w:rsid w:val="006E6F28"/>
    <w:rsid w:val="006E7BC5"/>
    <w:rsid w:val="006F3847"/>
    <w:rsid w:val="006F5DD8"/>
    <w:rsid w:val="00700425"/>
    <w:rsid w:val="007029F7"/>
    <w:rsid w:val="00703D15"/>
    <w:rsid w:val="007052DF"/>
    <w:rsid w:val="00705323"/>
    <w:rsid w:val="00706ED0"/>
    <w:rsid w:val="0071151C"/>
    <w:rsid w:val="007115E6"/>
    <w:rsid w:val="00711DD8"/>
    <w:rsid w:val="00712ADD"/>
    <w:rsid w:val="00712DB9"/>
    <w:rsid w:val="00714C93"/>
    <w:rsid w:val="0071664C"/>
    <w:rsid w:val="00722256"/>
    <w:rsid w:val="00722CAA"/>
    <w:rsid w:val="00724434"/>
    <w:rsid w:val="00725556"/>
    <w:rsid w:val="00727547"/>
    <w:rsid w:val="00727C08"/>
    <w:rsid w:val="0073140B"/>
    <w:rsid w:val="0073279F"/>
    <w:rsid w:val="0073323C"/>
    <w:rsid w:val="00737E60"/>
    <w:rsid w:val="00741E30"/>
    <w:rsid w:val="00743640"/>
    <w:rsid w:val="00747EF0"/>
    <w:rsid w:val="00753D38"/>
    <w:rsid w:val="00760566"/>
    <w:rsid w:val="00762201"/>
    <w:rsid w:val="00764F86"/>
    <w:rsid w:val="00767DE1"/>
    <w:rsid w:val="007761EB"/>
    <w:rsid w:val="00780DA0"/>
    <w:rsid w:val="00782453"/>
    <w:rsid w:val="00782B88"/>
    <w:rsid w:val="007855BE"/>
    <w:rsid w:val="007868F7"/>
    <w:rsid w:val="00786C3E"/>
    <w:rsid w:val="00791B43"/>
    <w:rsid w:val="0079203F"/>
    <w:rsid w:val="00792658"/>
    <w:rsid w:val="00792821"/>
    <w:rsid w:val="007935E4"/>
    <w:rsid w:val="007947AD"/>
    <w:rsid w:val="0079606B"/>
    <w:rsid w:val="00797285"/>
    <w:rsid w:val="007A0758"/>
    <w:rsid w:val="007A64A4"/>
    <w:rsid w:val="007A6F01"/>
    <w:rsid w:val="007A726D"/>
    <w:rsid w:val="007B31AF"/>
    <w:rsid w:val="007B51E6"/>
    <w:rsid w:val="007B5B06"/>
    <w:rsid w:val="007C02C6"/>
    <w:rsid w:val="007C341E"/>
    <w:rsid w:val="007C3555"/>
    <w:rsid w:val="007C4409"/>
    <w:rsid w:val="007C5941"/>
    <w:rsid w:val="007C652B"/>
    <w:rsid w:val="007C723F"/>
    <w:rsid w:val="007C7E4E"/>
    <w:rsid w:val="007D1E5D"/>
    <w:rsid w:val="007D5C52"/>
    <w:rsid w:val="007E0083"/>
    <w:rsid w:val="007E0FB2"/>
    <w:rsid w:val="007E1A6C"/>
    <w:rsid w:val="007E341A"/>
    <w:rsid w:val="007E502D"/>
    <w:rsid w:val="007E5878"/>
    <w:rsid w:val="007E6972"/>
    <w:rsid w:val="007E79B5"/>
    <w:rsid w:val="007F0841"/>
    <w:rsid w:val="007F0845"/>
    <w:rsid w:val="007F5A87"/>
    <w:rsid w:val="007F6FE1"/>
    <w:rsid w:val="007F7DD3"/>
    <w:rsid w:val="00800945"/>
    <w:rsid w:val="00804704"/>
    <w:rsid w:val="00810600"/>
    <w:rsid w:val="008147A3"/>
    <w:rsid w:val="0081533C"/>
    <w:rsid w:val="00815710"/>
    <w:rsid w:val="00822063"/>
    <w:rsid w:val="00822C6C"/>
    <w:rsid w:val="00822F7B"/>
    <w:rsid w:val="00826E05"/>
    <w:rsid w:val="008302EB"/>
    <w:rsid w:val="00835341"/>
    <w:rsid w:val="0084150F"/>
    <w:rsid w:val="0084487F"/>
    <w:rsid w:val="00845CBB"/>
    <w:rsid w:val="00846BC8"/>
    <w:rsid w:val="00847F72"/>
    <w:rsid w:val="008508CD"/>
    <w:rsid w:val="00851B3F"/>
    <w:rsid w:val="0085222C"/>
    <w:rsid w:val="0085234E"/>
    <w:rsid w:val="00852C34"/>
    <w:rsid w:val="008550A4"/>
    <w:rsid w:val="00861386"/>
    <w:rsid w:val="00867850"/>
    <w:rsid w:val="00871D59"/>
    <w:rsid w:val="0087527D"/>
    <w:rsid w:val="00876FF5"/>
    <w:rsid w:val="00877BB4"/>
    <w:rsid w:val="00882904"/>
    <w:rsid w:val="00883775"/>
    <w:rsid w:val="0088567C"/>
    <w:rsid w:val="00886510"/>
    <w:rsid w:val="00886B9A"/>
    <w:rsid w:val="00891C5C"/>
    <w:rsid w:val="00892EBF"/>
    <w:rsid w:val="00896242"/>
    <w:rsid w:val="008A287E"/>
    <w:rsid w:val="008A402A"/>
    <w:rsid w:val="008A4402"/>
    <w:rsid w:val="008A5AA0"/>
    <w:rsid w:val="008A5C3E"/>
    <w:rsid w:val="008B3F2A"/>
    <w:rsid w:val="008B688F"/>
    <w:rsid w:val="008B791E"/>
    <w:rsid w:val="008C31EB"/>
    <w:rsid w:val="008C48F0"/>
    <w:rsid w:val="008C5422"/>
    <w:rsid w:val="008C64B3"/>
    <w:rsid w:val="008C74B8"/>
    <w:rsid w:val="008D37CA"/>
    <w:rsid w:val="008D48D5"/>
    <w:rsid w:val="008E0449"/>
    <w:rsid w:val="008E107B"/>
    <w:rsid w:val="008E6C99"/>
    <w:rsid w:val="008F104C"/>
    <w:rsid w:val="008F2288"/>
    <w:rsid w:val="008F279B"/>
    <w:rsid w:val="008F6183"/>
    <w:rsid w:val="009001B8"/>
    <w:rsid w:val="00902313"/>
    <w:rsid w:val="0091245F"/>
    <w:rsid w:val="00914B8F"/>
    <w:rsid w:val="009162B7"/>
    <w:rsid w:val="00920F1A"/>
    <w:rsid w:val="00921408"/>
    <w:rsid w:val="00922B41"/>
    <w:rsid w:val="00924E15"/>
    <w:rsid w:val="00924FD2"/>
    <w:rsid w:val="00925981"/>
    <w:rsid w:val="00926798"/>
    <w:rsid w:val="00926DF3"/>
    <w:rsid w:val="00926ED1"/>
    <w:rsid w:val="009275CA"/>
    <w:rsid w:val="00927E0F"/>
    <w:rsid w:val="00933D17"/>
    <w:rsid w:val="00934090"/>
    <w:rsid w:val="009348C6"/>
    <w:rsid w:val="00935C6B"/>
    <w:rsid w:val="00937571"/>
    <w:rsid w:val="009379C9"/>
    <w:rsid w:val="009410E4"/>
    <w:rsid w:val="0094125B"/>
    <w:rsid w:val="00942253"/>
    <w:rsid w:val="009436A4"/>
    <w:rsid w:val="00944F77"/>
    <w:rsid w:val="009545E2"/>
    <w:rsid w:val="00954C6E"/>
    <w:rsid w:val="00956654"/>
    <w:rsid w:val="00957A55"/>
    <w:rsid w:val="00961872"/>
    <w:rsid w:val="00962BA1"/>
    <w:rsid w:val="009643DC"/>
    <w:rsid w:val="00966167"/>
    <w:rsid w:val="00972EF6"/>
    <w:rsid w:val="00973458"/>
    <w:rsid w:val="00973E4C"/>
    <w:rsid w:val="009749C8"/>
    <w:rsid w:val="00976BA1"/>
    <w:rsid w:val="00977B99"/>
    <w:rsid w:val="00982549"/>
    <w:rsid w:val="009834C3"/>
    <w:rsid w:val="00985E77"/>
    <w:rsid w:val="00986068"/>
    <w:rsid w:val="0099020D"/>
    <w:rsid w:val="00990782"/>
    <w:rsid w:val="0099414C"/>
    <w:rsid w:val="00994B10"/>
    <w:rsid w:val="009973F7"/>
    <w:rsid w:val="009A10D8"/>
    <w:rsid w:val="009A30BD"/>
    <w:rsid w:val="009A3224"/>
    <w:rsid w:val="009A487C"/>
    <w:rsid w:val="009A49F2"/>
    <w:rsid w:val="009A72DC"/>
    <w:rsid w:val="009A76B7"/>
    <w:rsid w:val="009B21BD"/>
    <w:rsid w:val="009B31DA"/>
    <w:rsid w:val="009B41C6"/>
    <w:rsid w:val="009B6E48"/>
    <w:rsid w:val="009B73F3"/>
    <w:rsid w:val="009C0AC7"/>
    <w:rsid w:val="009C1886"/>
    <w:rsid w:val="009C1A50"/>
    <w:rsid w:val="009C3BAC"/>
    <w:rsid w:val="009C4650"/>
    <w:rsid w:val="009C7975"/>
    <w:rsid w:val="009D123C"/>
    <w:rsid w:val="009D1D59"/>
    <w:rsid w:val="009D2021"/>
    <w:rsid w:val="009D202B"/>
    <w:rsid w:val="009D230A"/>
    <w:rsid w:val="009D4005"/>
    <w:rsid w:val="009E7FE3"/>
    <w:rsid w:val="009F0C7D"/>
    <w:rsid w:val="009F1E21"/>
    <w:rsid w:val="009F26BA"/>
    <w:rsid w:val="009F2715"/>
    <w:rsid w:val="009F3440"/>
    <w:rsid w:val="00A03068"/>
    <w:rsid w:val="00A0685E"/>
    <w:rsid w:val="00A1168F"/>
    <w:rsid w:val="00A11E6C"/>
    <w:rsid w:val="00A13B12"/>
    <w:rsid w:val="00A14A7C"/>
    <w:rsid w:val="00A15353"/>
    <w:rsid w:val="00A161D3"/>
    <w:rsid w:val="00A16810"/>
    <w:rsid w:val="00A17006"/>
    <w:rsid w:val="00A20D03"/>
    <w:rsid w:val="00A260D1"/>
    <w:rsid w:val="00A317E7"/>
    <w:rsid w:val="00A34903"/>
    <w:rsid w:val="00A349B1"/>
    <w:rsid w:val="00A377DA"/>
    <w:rsid w:val="00A37F1E"/>
    <w:rsid w:val="00A4219B"/>
    <w:rsid w:val="00A424ED"/>
    <w:rsid w:val="00A44AE7"/>
    <w:rsid w:val="00A45659"/>
    <w:rsid w:val="00A46FC3"/>
    <w:rsid w:val="00A473E8"/>
    <w:rsid w:val="00A519F4"/>
    <w:rsid w:val="00A52423"/>
    <w:rsid w:val="00A52C5E"/>
    <w:rsid w:val="00A52F1E"/>
    <w:rsid w:val="00A54426"/>
    <w:rsid w:val="00A565DC"/>
    <w:rsid w:val="00A574BB"/>
    <w:rsid w:val="00A60636"/>
    <w:rsid w:val="00A60B89"/>
    <w:rsid w:val="00A6101E"/>
    <w:rsid w:val="00A65190"/>
    <w:rsid w:val="00A67449"/>
    <w:rsid w:val="00A7239E"/>
    <w:rsid w:val="00A72A2B"/>
    <w:rsid w:val="00A72A38"/>
    <w:rsid w:val="00A752EF"/>
    <w:rsid w:val="00A813E1"/>
    <w:rsid w:val="00A8262F"/>
    <w:rsid w:val="00A83A61"/>
    <w:rsid w:val="00A8769F"/>
    <w:rsid w:val="00A90989"/>
    <w:rsid w:val="00A91432"/>
    <w:rsid w:val="00A917B2"/>
    <w:rsid w:val="00A928E6"/>
    <w:rsid w:val="00A93F16"/>
    <w:rsid w:val="00A96314"/>
    <w:rsid w:val="00AA3969"/>
    <w:rsid w:val="00AA4436"/>
    <w:rsid w:val="00AA4694"/>
    <w:rsid w:val="00AA59ED"/>
    <w:rsid w:val="00AA6AEA"/>
    <w:rsid w:val="00AB2B13"/>
    <w:rsid w:val="00AB3E04"/>
    <w:rsid w:val="00AB468E"/>
    <w:rsid w:val="00AB56C1"/>
    <w:rsid w:val="00AC05A8"/>
    <w:rsid w:val="00AC2ACE"/>
    <w:rsid w:val="00AC4A90"/>
    <w:rsid w:val="00AC5F9F"/>
    <w:rsid w:val="00AC6250"/>
    <w:rsid w:val="00AD0338"/>
    <w:rsid w:val="00AD0AEE"/>
    <w:rsid w:val="00AD1799"/>
    <w:rsid w:val="00AD2AE5"/>
    <w:rsid w:val="00AD38ED"/>
    <w:rsid w:val="00AE20A6"/>
    <w:rsid w:val="00AF3995"/>
    <w:rsid w:val="00AF439D"/>
    <w:rsid w:val="00B01F79"/>
    <w:rsid w:val="00B05F4B"/>
    <w:rsid w:val="00B070CC"/>
    <w:rsid w:val="00B07698"/>
    <w:rsid w:val="00B10010"/>
    <w:rsid w:val="00B10CC5"/>
    <w:rsid w:val="00B119E3"/>
    <w:rsid w:val="00B13906"/>
    <w:rsid w:val="00B14144"/>
    <w:rsid w:val="00B20E96"/>
    <w:rsid w:val="00B2542E"/>
    <w:rsid w:val="00B2656F"/>
    <w:rsid w:val="00B42734"/>
    <w:rsid w:val="00B43502"/>
    <w:rsid w:val="00B47AFF"/>
    <w:rsid w:val="00B5310A"/>
    <w:rsid w:val="00B57269"/>
    <w:rsid w:val="00B575FD"/>
    <w:rsid w:val="00B653E9"/>
    <w:rsid w:val="00B663DE"/>
    <w:rsid w:val="00B7040C"/>
    <w:rsid w:val="00B72671"/>
    <w:rsid w:val="00B72824"/>
    <w:rsid w:val="00B82125"/>
    <w:rsid w:val="00B82E97"/>
    <w:rsid w:val="00B87C8A"/>
    <w:rsid w:val="00B921A6"/>
    <w:rsid w:val="00B9378F"/>
    <w:rsid w:val="00B9499F"/>
    <w:rsid w:val="00B954BE"/>
    <w:rsid w:val="00B95AC0"/>
    <w:rsid w:val="00BA3574"/>
    <w:rsid w:val="00BB2044"/>
    <w:rsid w:val="00BB36E1"/>
    <w:rsid w:val="00BB48DD"/>
    <w:rsid w:val="00BB535D"/>
    <w:rsid w:val="00BB790B"/>
    <w:rsid w:val="00BB7A72"/>
    <w:rsid w:val="00BC1722"/>
    <w:rsid w:val="00BC177F"/>
    <w:rsid w:val="00BC1A3F"/>
    <w:rsid w:val="00BC7B9E"/>
    <w:rsid w:val="00BC7E12"/>
    <w:rsid w:val="00BD2078"/>
    <w:rsid w:val="00BD5C64"/>
    <w:rsid w:val="00BD6C50"/>
    <w:rsid w:val="00BE23AE"/>
    <w:rsid w:val="00BE6F76"/>
    <w:rsid w:val="00BF088D"/>
    <w:rsid w:val="00BF0CAE"/>
    <w:rsid w:val="00BF2AC8"/>
    <w:rsid w:val="00BF4478"/>
    <w:rsid w:val="00BF6730"/>
    <w:rsid w:val="00BF776B"/>
    <w:rsid w:val="00C001A8"/>
    <w:rsid w:val="00C01F5F"/>
    <w:rsid w:val="00C053B9"/>
    <w:rsid w:val="00C058F8"/>
    <w:rsid w:val="00C072F5"/>
    <w:rsid w:val="00C10047"/>
    <w:rsid w:val="00C15BA8"/>
    <w:rsid w:val="00C16C44"/>
    <w:rsid w:val="00C17503"/>
    <w:rsid w:val="00C21DC0"/>
    <w:rsid w:val="00C24C83"/>
    <w:rsid w:val="00C25482"/>
    <w:rsid w:val="00C2663F"/>
    <w:rsid w:val="00C26CA3"/>
    <w:rsid w:val="00C3070F"/>
    <w:rsid w:val="00C30A92"/>
    <w:rsid w:val="00C3524C"/>
    <w:rsid w:val="00C464C0"/>
    <w:rsid w:val="00C47119"/>
    <w:rsid w:val="00C478CA"/>
    <w:rsid w:val="00C514C1"/>
    <w:rsid w:val="00C51D70"/>
    <w:rsid w:val="00C579AA"/>
    <w:rsid w:val="00C60198"/>
    <w:rsid w:val="00C62A75"/>
    <w:rsid w:val="00C6448C"/>
    <w:rsid w:val="00C71405"/>
    <w:rsid w:val="00C74909"/>
    <w:rsid w:val="00C751AA"/>
    <w:rsid w:val="00C778CA"/>
    <w:rsid w:val="00C77C98"/>
    <w:rsid w:val="00C84340"/>
    <w:rsid w:val="00C84FAB"/>
    <w:rsid w:val="00C8683C"/>
    <w:rsid w:val="00C916DE"/>
    <w:rsid w:val="00C91C5A"/>
    <w:rsid w:val="00C964ED"/>
    <w:rsid w:val="00C9694F"/>
    <w:rsid w:val="00C97C6B"/>
    <w:rsid w:val="00CA0235"/>
    <w:rsid w:val="00CA1DF6"/>
    <w:rsid w:val="00CA35D3"/>
    <w:rsid w:val="00CA471D"/>
    <w:rsid w:val="00CA53AB"/>
    <w:rsid w:val="00CA56C4"/>
    <w:rsid w:val="00CA7095"/>
    <w:rsid w:val="00CA7921"/>
    <w:rsid w:val="00CB1036"/>
    <w:rsid w:val="00CB6B5D"/>
    <w:rsid w:val="00CB71FB"/>
    <w:rsid w:val="00CC00F7"/>
    <w:rsid w:val="00CC192D"/>
    <w:rsid w:val="00CC2719"/>
    <w:rsid w:val="00CC2DFB"/>
    <w:rsid w:val="00CC3366"/>
    <w:rsid w:val="00CC4F3A"/>
    <w:rsid w:val="00CC6CD5"/>
    <w:rsid w:val="00CC7537"/>
    <w:rsid w:val="00CC7954"/>
    <w:rsid w:val="00CD3375"/>
    <w:rsid w:val="00CD43C1"/>
    <w:rsid w:val="00CE1C6F"/>
    <w:rsid w:val="00CE2B2A"/>
    <w:rsid w:val="00CE2DDA"/>
    <w:rsid w:val="00CE3E78"/>
    <w:rsid w:val="00CE46D5"/>
    <w:rsid w:val="00CE6C63"/>
    <w:rsid w:val="00CF23F4"/>
    <w:rsid w:val="00CF55F5"/>
    <w:rsid w:val="00CF654A"/>
    <w:rsid w:val="00D00459"/>
    <w:rsid w:val="00D03D07"/>
    <w:rsid w:val="00D064B7"/>
    <w:rsid w:val="00D10E6D"/>
    <w:rsid w:val="00D11157"/>
    <w:rsid w:val="00D16A63"/>
    <w:rsid w:val="00D17EF0"/>
    <w:rsid w:val="00D214AD"/>
    <w:rsid w:val="00D22DB0"/>
    <w:rsid w:val="00D25FB9"/>
    <w:rsid w:val="00D31D76"/>
    <w:rsid w:val="00D3385B"/>
    <w:rsid w:val="00D34F9C"/>
    <w:rsid w:val="00D36F02"/>
    <w:rsid w:val="00D4168B"/>
    <w:rsid w:val="00D439FF"/>
    <w:rsid w:val="00D43A5F"/>
    <w:rsid w:val="00D44700"/>
    <w:rsid w:val="00D45E0E"/>
    <w:rsid w:val="00D467CB"/>
    <w:rsid w:val="00D51051"/>
    <w:rsid w:val="00D51C30"/>
    <w:rsid w:val="00D52DBB"/>
    <w:rsid w:val="00D52DF7"/>
    <w:rsid w:val="00D561A4"/>
    <w:rsid w:val="00D5630F"/>
    <w:rsid w:val="00D56997"/>
    <w:rsid w:val="00D622DE"/>
    <w:rsid w:val="00D65E23"/>
    <w:rsid w:val="00D729CC"/>
    <w:rsid w:val="00D74220"/>
    <w:rsid w:val="00D751D6"/>
    <w:rsid w:val="00D76576"/>
    <w:rsid w:val="00D8127E"/>
    <w:rsid w:val="00D83A94"/>
    <w:rsid w:val="00D83F2D"/>
    <w:rsid w:val="00D841BC"/>
    <w:rsid w:val="00D85726"/>
    <w:rsid w:val="00D903B1"/>
    <w:rsid w:val="00D90C39"/>
    <w:rsid w:val="00D924E4"/>
    <w:rsid w:val="00D9339D"/>
    <w:rsid w:val="00D95828"/>
    <w:rsid w:val="00D975A9"/>
    <w:rsid w:val="00DA237C"/>
    <w:rsid w:val="00DA27E6"/>
    <w:rsid w:val="00DA2BE5"/>
    <w:rsid w:val="00DA4EE3"/>
    <w:rsid w:val="00DA559F"/>
    <w:rsid w:val="00DA6489"/>
    <w:rsid w:val="00DA673B"/>
    <w:rsid w:val="00DB023F"/>
    <w:rsid w:val="00DB24CC"/>
    <w:rsid w:val="00DB3634"/>
    <w:rsid w:val="00DB49A8"/>
    <w:rsid w:val="00DB63F2"/>
    <w:rsid w:val="00DC03ED"/>
    <w:rsid w:val="00DC254D"/>
    <w:rsid w:val="00DD10B9"/>
    <w:rsid w:val="00DD111D"/>
    <w:rsid w:val="00DD39A5"/>
    <w:rsid w:val="00DD6813"/>
    <w:rsid w:val="00DE13BC"/>
    <w:rsid w:val="00DE29C4"/>
    <w:rsid w:val="00DE29E9"/>
    <w:rsid w:val="00DE2FE1"/>
    <w:rsid w:val="00DE4827"/>
    <w:rsid w:val="00DE7698"/>
    <w:rsid w:val="00DE785C"/>
    <w:rsid w:val="00DF20BD"/>
    <w:rsid w:val="00DF40B3"/>
    <w:rsid w:val="00DF4149"/>
    <w:rsid w:val="00DF4393"/>
    <w:rsid w:val="00DF4F4C"/>
    <w:rsid w:val="00E00119"/>
    <w:rsid w:val="00E004BD"/>
    <w:rsid w:val="00E0295D"/>
    <w:rsid w:val="00E04370"/>
    <w:rsid w:val="00E04E86"/>
    <w:rsid w:val="00E0660F"/>
    <w:rsid w:val="00E07402"/>
    <w:rsid w:val="00E106AB"/>
    <w:rsid w:val="00E1580F"/>
    <w:rsid w:val="00E16EAA"/>
    <w:rsid w:val="00E17DFC"/>
    <w:rsid w:val="00E20189"/>
    <w:rsid w:val="00E20E4C"/>
    <w:rsid w:val="00E21E93"/>
    <w:rsid w:val="00E23D39"/>
    <w:rsid w:val="00E24501"/>
    <w:rsid w:val="00E26446"/>
    <w:rsid w:val="00E26DFA"/>
    <w:rsid w:val="00E2710C"/>
    <w:rsid w:val="00E31E34"/>
    <w:rsid w:val="00E3243A"/>
    <w:rsid w:val="00E33A06"/>
    <w:rsid w:val="00E4001E"/>
    <w:rsid w:val="00E41D28"/>
    <w:rsid w:val="00E42472"/>
    <w:rsid w:val="00E43A83"/>
    <w:rsid w:val="00E44AC8"/>
    <w:rsid w:val="00E46AD9"/>
    <w:rsid w:val="00E50761"/>
    <w:rsid w:val="00E51F70"/>
    <w:rsid w:val="00E5300E"/>
    <w:rsid w:val="00E565CB"/>
    <w:rsid w:val="00E63274"/>
    <w:rsid w:val="00E640A6"/>
    <w:rsid w:val="00E7402F"/>
    <w:rsid w:val="00E74FE3"/>
    <w:rsid w:val="00E753C5"/>
    <w:rsid w:val="00E76201"/>
    <w:rsid w:val="00E76C14"/>
    <w:rsid w:val="00E77086"/>
    <w:rsid w:val="00E774CF"/>
    <w:rsid w:val="00E7790D"/>
    <w:rsid w:val="00E81E79"/>
    <w:rsid w:val="00E81FCF"/>
    <w:rsid w:val="00E826B7"/>
    <w:rsid w:val="00E85915"/>
    <w:rsid w:val="00E879DC"/>
    <w:rsid w:val="00E87E72"/>
    <w:rsid w:val="00E93C43"/>
    <w:rsid w:val="00E93C4D"/>
    <w:rsid w:val="00E960A8"/>
    <w:rsid w:val="00E97D97"/>
    <w:rsid w:val="00EA21BF"/>
    <w:rsid w:val="00EB01F7"/>
    <w:rsid w:val="00EB1BEB"/>
    <w:rsid w:val="00EB37BF"/>
    <w:rsid w:val="00EB4427"/>
    <w:rsid w:val="00EB49FB"/>
    <w:rsid w:val="00EB5002"/>
    <w:rsid w:val="00EB5070"/>
    <w:rsid w:val="00EB5E00"/>
    <w:rsid w:val="00EB7BED"/>
    <w:rsid w:val="00EB7DCD"/>
    <w:rsid w:val="00EC0C76"/>
    <w:rsid w:val="00EC39F5"/>
    <w:rsid w:val="00EC4B98"/>
    <w:rsid w:val="00EC6E28"/>
    <w:rsid w:val="00ED1444"/>
    <w:rsid w:val="00ED16F2"/>
    <w:rsid w:val="00EE0FB9"/>
    <w:rsid w:val="00EE3BAE"/>
    <w:rsid w:val="00EE7C3A"/>
    <w:rsid w:val="00EF2724"/>
    <w:rsid w:val="00EF3EE3"/>
    <w:rsid w:val="00EF5323"/>
    <w:rsid w:val="00EF53C6"/>
    <w:rsid w:val="00EF612C"/>
    <w:rsid w:val="00F00B1B"/>
    <w:rsid w:val="00F00B40"/>
    <w:rsid w:val="00F0672A"/>
    <w:rsid w:val="00F07C39"/>
    <w:rsid w:val="00F07E44"/>
    <w:rsid w:val="00F113D5"/>
    <w:rsid w:val="00F13002"/>
    <w:rsid w:val="00F14038"/>
    <w:rsid w:val="00F15394"/>
    <w:rsid w:val="00F170A9"/>
    <w:rsid w:val="00F213F5"/>
    <w:rsid w:val="00F22BF6"/>
    <w:rsid w:val="00F235BC"/>
    <w:rsid w:val="00F24D35"/>
    <w:rsid w:val="00F270DC"/>
    <w:rsid w:val="00F31847"/>
    <w:rsid w:val="00F339B9"/>
    <w:rsid w:val="00F34438"/>
    <w:rsid w:val="00F34612"/>
    <w:rsid w:val="00F35973"/>
    <w:rsid w:val="00F359EC"/>
    <w:rsid w:val="00F36F3A"/>
    <w:rsid w:val="00F419AB"/>
    <w:rsid w:val="00F446BB"/>
    <w:rsid w:val="00F4674B"/>
    <w:rsid w:val="00F50EBC"/>
    <w:rsid w:val="00F51DF3"/>
    <w:rsid w:val="00F52808"/>
    <w:rsid w:val="00F53888"/>
    <w:rsid w:val="00F568E7"/>
    <w:rsid w:val="00F574BE"/>
    <w:rsid w:val="00F60385"/>
    <w:rsid w:val="00F60688"/>
    <w:rsid w:val="00F6278F"/>
    <w:rsid w:val="00F63273"/>
    <w:rsid w:val="00F64C35"/>
    <w:rsid w:val="00F66C97"/>
    <w:rsid w:val="00F73462"/>
    <w:rsid w:val="00F74B1A"/>
    <w:rsid w:val="00F75710"/>
    <w:rsid w:val="00F81F66"/>
    <w:rsid w:val="00F85E4D"/>
    <w:rsid w:val="00F85EB8"/>
    <w:rsid w:val="00F90054"/>
    <w:rsid w:val="00F91D5B"/>
    <w:rsid w:val="00F948B3"/>
    <w:rsid w:val="00FA109B"/>
    <w:rsid w:val="00FA3A08"/>
    <w:rsid w:val="00FA517D"/>
    <w:rsid w:val="00FA6E07"/>
    <w:rsid w:val="00FB28DD"/>
    <w:rsid w:val="00FB30EF"/>
    <w:rsid w:val="00FB6FBA"/>
    <w:rsid w:val="00FB7B9C"/>
    <w:rsid w:val="00FC58F5"/>
    <w:rsid w:val="00FD052B"/>
    <w:rsid w:val="00FD4515"/>
    <w:rsid w:val="00FD613D"/>
    <w:rsid w:val="00FE25E2"/>
    <w:rsid w:val="00FF202F"/>
    <w:rsid w:val="00FF3158"/>
    <w:rsid w:val="00FF3717"/>
    <w:rsid w:val="00FF5247"/>
    <w:rsid w:val="00FF5575"/>
    <w:rsid w:val="00FF6C35"/>
    <w:rsid w:val="00FF6F24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B5433"/>
  <w15:docId w15:val="{58DCB5BE-309E-4492-BF8F-7B5DE00B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66167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E76C14"/>
    <w:pPr>
      <w:spacing w:before="89"/>
      <w:ind w:left="16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6C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6C14"/>
    <w:pPr>
      <w:ind w:left="97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E76C14"/>
    <w:pPr>
      <w:ind w:left="972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E76C14"/>
  </w:style>
  <w:style w:type="character" w:styleId="a6">
    <w:name w:val="Hyperlink"/>
    <w:semiHidden/>
    <w:unhideWhenUsed/>
    <w:rsid w:val="008F279B"/>
    <w:rPr>
      <w:color w:val="0000FF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BD207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D2078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10">
    <w:name w:val="1 Знак Знак Знак Знак Знак Знак Знак"/>
    <w:basedOn w:val="a"/>
    <w:rsid w:val="00097A16"/>
    <w:pPr>
      <w:widowControl/>
      <w:autoSpaceDE/>
      <w:autoSpaceDN/>
    </w:pPr>
    <w:rPr>
      <w:rFonts w:ascii="Verdana" w:hAnsi="Verdana" w:cs="Verdana"/>
      <w:sz w:val="20"/>
      <w:szCs w:val="20"/>
      <w:lang w:val="en-US"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7E00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7E00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083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7E00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E0083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efault">
    <w:name w:val="Default"/>
    <w:rsid w:val="00FC58F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20047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0047F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021311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f">
    <w:name w:val="Гипертекстовая ссылка"/>
    <w:basedOn w:val="a0"/>
    <w:uiPriority w:val="99"/>
    <w:rsid w:val="00C97C6B"/>
    <w:rPr>
      <w:color w:val="106BBE"/>
    </w:rPr>
  </w:style>
  <w:style w:type="character" w:styleId="af0">
    <w:name w:val="Strong"/>
    <w:basedOn w:val="a0"/>
    <w:uiPriority w:val="22"/>
    <w:qFormat/>
    <w:rsid w:val="00712ADD"/>
    <w:rPr>
      <w:b/>
      <w:bCs/>
    </w:rPr>
  </w:style>
  <w:style w:type="paragraph" w:customStyle="1" w:styleId="3">
    <w:name w:val="Знак Знак3 Знак Знак Знак Знак"/>
    <w:basedOn w:val="a"/>
    <w:rsid w:val="00F6278F"/>
    <w:pPr>
      <w:widowControl/>
      <w:autoSpaceDE/>
      <w:autoSpaceDN/>
      <w:spacing w:after="160" w:line="240" w:lineRule="exact"/>
    </w:pPr>
    <w:rPr>
      <w:rFonts w:ascii="Verdana" w:hAnsi="Verdana"/>
      <w:sz w:val="24"/>
      <w:szCs w:val="24"/>
      <w:lang w:val="en-US" w:eastAsia="en-US" w:bidi="ar-SA"/>
    </w:rPr>
  </w:style>
  <w:style w:type="paragraph" w:styleId="2">
    <w:name w:val="Body Text Indent 2"/>
    <w:basedOn w:val="a"/>
    <w:link w:val="20"/>
    <w:rsid w:val="00A15353"/>
    <w:pPr>
      <w:widowControl/>
      <w:autoSpaceDE/>
      <w:autoSpaceDN/>
      <w:spacing w:after="120" w:line="480" w:lineRule="auto"/>
      <w:ind w:left="283"/>
    </w:pPr>
    <w:rPr>
      <w:sz w:val="24"/>
      <w:szCs w:val="24"/>
      <w:lang w:bidi="ar-SA"/>
    </w:rPr>
  </w:style>
  <w:style w:type="character" w:customStyle="1" w:styleId="20">
    <w:name w:val="Основной текст с отступом 2 Знак"/>
    <w:basedOn w:val="a0"/>
    <w:link w:val="2"/>
    <w:rsid w:val="00A15353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нак Знак3 Знак Знак Знак Знак1"/>
    <w:basedOn w:val="a"/>
    <w:rsid w:val="00234D7D"/>
    <w:pPr>
      <w:widowControl/>
      <w:autoSpaceDE/>
      <w:autoSpaceDN/>
      <w:spacing w:after="160" w:line="240" w:lineRule="exact"/>
    </w:pPr>
    <w:rPr>
      <w:rFonts w:ascii="Verdana" w:hAnsi="Verdana"/>
      <w:sz w:val="24"/>
      <w:szCs w:val="24"/>
      <w:lang w:val="en-US" w:eastAsia="en-US" w:bidi="ar-SA"/>
    </w:rPr>
  </w:style>
  <w:style w:type="paragraph" w:styleId="21">
    <w:name w:val="Body Text 2"/>
    <w:basedOn w:val="a"/>
    <w:link w:val="22"/>
    <w:unhideWhenUsed/>
    <w:rsid w:val="00741E30"/>
    <w:pPr>
      <w:widowControl/>
      <w:autoSpaceDE/>
      <w:autoSpaceDN/>
      <w:spacing w:after="120" w:line="480" w:lineRule="auto"/>
    </w:pPr>
    <w:rPr>
      <w:sz w:val="26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741E30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3">
    <w:name w:val="Основной текст (2)_"/>
    <w:link w:val="210"/>
    <w:uiPriority w:val="99"/>
    <w:locked/>
    <w:rsid w:val="00741E30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741E30"/>
    <w:pPr>
      <w:shd w:val="clear" w:color="auto" w:fill="FFFFFF"/>
      <w:autoSpaceDE/>
      <w:autoSpaceDN/>
      <w:spacing w:line="240" w:lineRule="atLeast"/>
      <w:jc w:val="center"/>
    </w:pPr>
    <w:rPr>
      <w:rFonts w:asciiTheme="minorHAnsi" w:eastAsiaTheme="minorHAnsi" w:hAnsiTheme="minorHAnsi" w:cstheme="minorBidi"/>
      <w:sz w:val="28"/>
      <w:szCs w:val="28"/>
      <w:lang w:val="en-US" w:eastAsia="en-US" w:bidi="ar-SA"/>
    </w:rPr>
  </w:style>
  <w:style w:type="character" w:customStyle="1" w:styleId="213pt">
    <w:name w:val="Основной текст (2) + 13 pt"/>
    <w:aliases w:val="Полужирный2"/>
    <w:uiPriority w:val="99"/>
    <w:rsid w:val="00741E3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f1">
    <w:name w:val="Normal (Web)"/>
    <w:basedOn w:val="a"/>
    <w:uiPriority w:val="99"/>
    <w:rsid w:val="008E107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f2">
    <w:name w:val="Emphasis"/>
    <w:basedOn w:val="a0"/>
    <w:uiPriority w:val="20"/>
    <w:qFormat/>
    <w:rsid w:val="002545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0D7B6-56B4-4971-9900-466BEAC2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6573</Words>
  <Characters>37468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UBelosludtseva</dc:creator>
  <cp:keywords/>
  <dc:description/>
  <cp:lastModifiedBy>Иванов Иван</cp:lastModifiedBy>
  <cp:revision>5</cp:revision>
  <cp:lastPrinted>2025-12-19T08:08:00Z</cp:lastPrinted>
  <dcterms:created xsi:type="dcterms:W3CDTF">2025-12-25T12:00:00Z</dcterms:created>
  <dcterms:modified xsi:type="dcterms:W3CDTF">2025-12-26T08:09:00Z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2019-12-02T00:00:00Z</vt:filetime>
  </property>
</Properties>
</file>